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86A6E" w:rsidP="00A26CE4"/>
    <w:p w:rsidR="00986A6E" w:rsidRPr="0064762B" w:rsidRDefault="00986A6E" w:rsidP="00A26CE4">
      <w:r w:rsidRPr="0064762B">
        <w:rPr>
          <w:noProof/>
        </w:rPr>
        <w:drawing>
          <wp:inline distT="0" distB="0" distL="0" distR="0" wp14:anchorId="03481AC3" wp14:editId="00374AD7">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A26CE4"/>
    <w:p w:rsidR="00986A6E" w:rsidRPr="0064762B" w:rsidRDefault="00986A6E" w:rsidP="00A26CE4">
      <w:pPr>
        <w:rPr>
          <w:b/>
        </w:rPr>
      </w:pPr>
      <w:r w:rsidRPr="0064762B">
        <w:rPr>
          <w:b/>
        </w:rPr>
        <w:t>REPUBLIKA HRVATSKA</w:t>
      </w:r>
    </w:p>
    <w:p w:rsidR="00986A6E" w:rsidRPr="0064762B" w:rsidRDefault="00986A6E" w:rsidP="00A26CE4">
      <w:pPr>
        <w:rPr>
          <w:b/>
        </w:rPr>
      </w:pPr>
      <w:r w:rsidRPr="0064762B">
        <w:rPr>
          <w:b/>
        </w:rPr>
        <w:t>VUKOVARSKO-SRIJEMSKA ŽUPANIJA</w:t>
      </w:r>
    </w:p>
    <w:p w:rsidR="00986A6E" w:rsidRPr="0064762B" w:rsidRDefault="00986A6E" w:rsidP="00A26CE4">
      <w:pPr>
        <w:rPr>
          <w:b/>
          <w:sz w:val="32"/>
          <w:szCs w:val="32"/>
        </w:rPr>
      </w:pPr>
      <w:r w:rsidRPr="0064762B">
        <w:rPr>
          <w:b/>
        </w:rPr>
        <w:t>GRAD VUKOVAR</w:t>
      </w:r>
    </w:p>
    <w:p w:rsidR="00986A6E" w:rsidRPr="0064762B" w:rsidRDefault="00986A6E" w:rsidP="00A26CE4"/>
    <w:p w:rsidR="00986A6E" w:rsidRPr="0064762B" w:rsidRDefault="00986A6E" w:rsidP="00A26CE4">
      <w:pPr>
        <w:widowControl w:val="0"/>
        <w:outlineLvl w:val="0"/>
      </w:pPr>
      <w:r w:rsidRPr="0064762B">
        <w:t>KLASA:</w:t>
      </w:r>
      <w:r w:rsidR="006C1F00" w:rsidRPr="0064762B">
        <w:t xml:space="preserve"> </w:t>
      </w:r>
      <w:r w:rsidR="00E13FBD">
        <w:t>406</w:t>
      </w:r>
      <w:r w:rsidR="00F42950">
        <w:t>-01/1</w:t>
      </w:r>
      <w:r w:rsidR="00A27A85">
        <w:t>9</w:t>
      </w:r>
      <w:r w:rsidR="00F42950">
        <w:t>-01/</w:t>
      </w:r>
      <w:r w:rsidR="00A27A85">
        <w:t>20</w:t>
      </w:r>
    </w:p>
    <w:p w:rsidR="00986A6E" w:rsidRPr="0064762B" w:rsidRDefault="002846A2" w:rsidP="00A26CE4">
      <w:pPr>
        <w:widowControl w:val="0"/>
        <w:outlineLvl w:val="0"/>
      </w:pPr>
      <w:r>
        <w:t>URBROJ: 2196/01-</w:t>
      </w:r>
      <w:r w:rsidR="00D854D1">
        <w:t>4</w:t>
      </w:r>
      <w:r w:rsidR="00C863EF">
        <w:t>-1</w:t>
      </w:r>
      <w:r w:rsidR="00A27A85">
        <w:t>9</w:t>
      </w:r>
      <w:r w:rsidR="00C863EF" w:rsidRPr="00D315A8">
        <w:t>-</w:t>
      </w:r>
      <w:r w:rsidR="00453C9D" w:rsidRPr="00D315A8">
        <w:t>4</w:t>
      </w:r>
    </w:p>
    <w:p w:rsidR="00986A6E" w:rsidRPr="0064762B" w:rsidRDefault="00986A6E" w:rsidP="00A26CE4"/>
    <w:p w:rsidR="00986A6E" w:rsidRPr="0064762B" w:rsidRDefault="006C1F00" w:rsidP="00A26CE4">
      <w:r w:rsidRPr="0064762B">
        <w:t xml:space="preserve">Vukovar, </w:t>
      </w:r>
      <w:r w:rsidR="00A27A85">
        <w:t>14</w:t>
      </w:r>
      <w:r w:rsidR="00C863EF">
        <w:t xml:space="preserve">. </w:t>
      </w:r>
      <w:r w:rsidR="00F7081D">
        <w:t>veljače</w:t>
      </w:r>
      <w:r w:rsidRPr="0064762B">
        <w:t xml:space="preserve"> 201</w:t>
      </w:r>
      <w:r w:rsidR="00A27A85">
        <w:t>9</w:t>
      </w:r>
      <w:r w:rsidR="00986A6E" w:rsidRPr="0064762B">
        <w:t>. godine</w:t>
      </w:r>
    </w:p>
    <w:p w:rsidR="00986A6E" w:rsidRPr="0064762B" w:rsidRDefault="00986A6E" w:rsidP="00A26CE4"/>
    <w:p w:rsidR="00986A6E" w:rsidRPr="0064762B" w:rsidRDefault="00986A6E" w:rsidP="00A26CE4"/>
    <w:p w:rsidR="00986A6E" w:rsidRPr="0064762B" w:rsidRDefault="00986A6E" w:rsidP="00A26CE4"/>
    <w:bookmarkStart w:id="0" w:name="Naziv_primatelja"/>
    <w:p w:rsidR="009367CD" w:rsidRPr="0064762B" w:rsidRDefault="00986A6E" w:rsidP="00A26CE4">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A27A85">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A27A85">
        <w:fldChar w:fldCharType="separate"/>
      </w:r>
      <w:r w:rsidRPr="0064762B">
        <w:fldChar w:fldCharType="end"/>
      </w:r>
      <w:bookmarkEnd w:id="1"/>
      <w:r w:rsidRPr="0064762B">
        <w:br/>
      </w:r>
      <w:r w:rsidR="009367CD" w:rsidRPr="0064762B">
        <w:rPr>
          <w:b/>
          <w:sz w:val="32"/>
          <w:szCs w:val="32"/>
        </w:rPr>
        <w:t xml:space="preserve">DOKUMENTACIJA ZA NABAVU </w:t>
      </w:r>
    </w:p>
    <w:p w:rsidR="009367CD" w:rsidRPr="0064762B" w:rsidRDefault="009367CD" w:rsidP="00A26CE4">
      <w:pPr>
        <w:widowControl w:val="0"/>
        <w:spacing w:before="100" w:beforeAutospacing="1"/>
        <w:jc w:val="center"/>
        <w:outlineLvl w:val="0"/>
        <w:rPr>
          <w:b/>
          <w:sz w:val="32"/>
          <w:szCs w:val="32"/>
        </w:rPr>
      </w:pPr>
      <w:r w:rsidRPr="0064762B">
        <w:rPr>
          <w:b/>
          <w:sz w:val="32"/>
          <w:szCs w:val="32"/>
        </w:rPr>
        <w:t xml:space="preserve">ZA PROVEDBU POSTUPKA </w:t>
      </w:r>
      <w:r>
        <w:rPr>
          <w:b/>
          <w:sz w:val="32"/>
          <w:szCs w:val="32"/>
        </w:rPr>
        <w:t xml:space="preserve">JEDNOSTAVNE </w:t>
      </w:r>
      <w:r w:rsidRPr="0064762B">
        <w:rPr>
          <w:b/>
          <w:sz w:val="32"/>
          <w:szCs w:val="32"/>
        </w:rPr>
        <w:t>NABAVE</w:t>
      </w:r>
    </w:p>
    <w:p w:rsidR="009367CD" w:rsidRDefault="009367CD" w:rsidP="00A26CE4">
      <w:pPr>
        <w:widowControl w:val="0"/>
        <w:spacing w:before="100" w:beforeAutospacing="1"/>
        <w:jc w:val="center"/>
        <w:outlineLvl w:val="0"/>
        <w:rPr>
          <w:b/>
          <w:sz w:val="32"/>
          <w:szCs w:val="32"/>
        </w:rPr>
      </w:pPr>
    </w:p>
    <w:p w:rsidR="009367CD" w:rsidRPr="0064762B" w:rsidRDefault="009367CD" w:rsidP="00A26CE4">
      <w:pPr>
        <w:widowControl w:val="0"/>
        <w:spacing w:before="100" w:beforeAutospacing="1"/>
        <w:jc w:val="center"/>
        <w:outlineLvl w:val="0"/>
        <w:rPr>
          <w:b/>
          <w:sz w:val="32"/>
          <w:szCs w:val="32"/>
        </w:rPr>
      </w:pPr>
    </w:p>
    <w:p w:rsidR="009367CD" w:rsidRPr="00A27A85" w:rsidRDefault="00A27A85" w:rsidP="00A26CE4">
      <w:pPr>
        <w:widowControl w:val="0"/>
        <w:jc w:val="center"/>
        <w:outlineLvl w:val="0"/>
        <w:rPr>
          <w:b/>
          <w:i/>
          <w:sz w:val="30"/>
          <w:szCs w:val="30"/>
        </w:rPr>
      </w:pPr>
      <w:r w:rsidRPr="00A27A85">
        <w:rPr>
          <w:b/>
          <w:i/>
          <w:sz w:val="30"/>
          <w:szCs w:val="30"/>
        </w:rPr>
        <w:t>VUKOVART-ORGANIZACIJA FESTIVALA I RADIONICA UKLJUČIVANJA DJECE I MLADIH U UMJETNIČKE AKTIVNOSTI</w:t>
      </w:r>
    </w:p>
    <w:p w:rsidR="009367CD" w:rsidRPr="0064762B" w:rsidRDefault="009367CD" w:rsidP="00A26CE4">
      <w:pPr>
        <w:widowControl w:val="0"/>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outlineLvl w:val="0"/>
        <w:rPr>
          <w:b/>
          <w:sz w:val="28"/>
          <w:szCs w:val="28"/>
        </w:rPr>
      </w:pPr>
    </w:p>
    <w:p w:rsidR="009367CD" w:rsidRPr="0064762B" w:rsidRDefault="009367CD" w:rsidP="00A26CE4">
      <w:pPr>
        <w:widowControl w:val="0"/>
        <w:spacing w:before="100" w:beforeAutospacing="1"/>
        <w:jc w:val="center"/>
        <w:outlineLvl w:val="0"/>
        <w:rPr>
          <w:b/>
          <w:sz w:val="28"/>
          <w:szCs w:val="28"/>
        </w:rPr>
      </w:pPr>
    </w:p>
    <w:p w:rsidR="009367CD" w:rsidRPr="0064762B" w:rsidRDefault="009367CD" w:rsidP="00A26CE4">
      <w:pPr>
        <w:widowControl w:val="0"/>
        <w:spacing w:before="100" w:beforeAutospacing="1"/>
        <w:jc w:val="center"/>
        <w:outlineLvl w:val="0"/>
        <w:rPr>
          <w:b/>
          <w:sz w:val="28"/>
          <w:szCs w:val="28"/>
        </w:rPr>
      </w:pPr>
      <w:r w:rsidRPr="0064762B">
        <w:rPr>
          <w:b/>
          <w:sz w:val="28"/>
          <w:szCs w:val="28"/>
        </w:rPr>
        <w:t xml:space="preserve">Evidencijski broj nabave: </w:t>
      </w:r>
      <w:proofErr w:type="spellStart"/>
      <w:r>
        <w:rPr>
          <w:b/>
          <w:sz w:val="28"/>
          <w:szCs w:val="28"/>
        </w:rPr>
        <w:t>Je</w:t>
      </w:r>
      <w:r w:rsidRPr="0064762B">
        <w:rPr>
          <w:b/>
          <w:sz w:val="28"/>
          <w:szCs w:val="28"/>
        </w:rPr>
        <w:t>N</w:t>
      </w:r>
      <w:proofErr w:type="spellEnd"/>
      <w:r w:rsidRPr="0064762B">
        <w:rPr>
          <w:b/>
          <w:sz w:val="28"/>
          <w:szCs w:val="28"/>
        </w:rPr>
        <w:t>-</w:t>
      </w:r>
      <w:r>
        <w:rPr>
          <w:b/>
          <w:sz w:val="28"/>
          <w:szCs w:val="28"/>
        </w:rPr>
        <w:t>3</w:t>
      </w:r>
      <w:r w:rsidRPr="0064762B">
        <w:rPr>
          <w:b/>
          <w:sz w:val="28"/>
          <w:szCs w:val="28"/>
        </w:rPr>
        <w:t>/1</w:t>
      </w:r>
      <w:r w:rsidR="00A27A85">
        <w:rPr>
          <w:b/>
          <w:sz w:val="28"/>
          <w:szCs w:val="28"/>
        </w:rPr>
        <w:t>9</w:t>
      </w:r>
      <w:r w:rsidRPr="0064762B">
        <w:rPr>
          <w:b/>
          <w:sz w:val="28"/>
          <w:szCs w:val="28"/>
        </w:rPr>
        <w:t>-</w:t>
      </w:r>
      <w:r w:rsidR="00A27A85">
        <w:rPr>
          <w:b/>
          <w:sz w:val="28"/>
          <w:szCs w:val="28"/>
        </w:rPr>
        <w:t>66</w:t>
      </w:r>
    </w:p>
    <w:p w:rsidR="00914C76" w:rsidRPr="0064762B" w:rsidRDefault="00914C76" w:rsidP="00A26CE4">
      <w:pPr>
        <w:widowControl w:val="0"/>
        <w:spacing w:before="100" w:beforeAutospacing="1"/>
        <w:jc w:val="center"/>
        <w:outlineLvl w:val="0"/>
        <w:rPr>
          <w:szCs w:val="20"/>
        </w:rPr>
      </w:pPr>
    </w:p>
    <w:p w:rsidR="00986A6E" w:rsidRPr="0064762B" w:rsidRDefault="00986A6E"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D822BC" w:rsidRPr="0064762B" w:rsidRDefault="00D822BC" w:rsidP="00A26CE4">
      <w:pPr>
        <w:widowControl w:val="0"/>
        <w:tabs>
          <w:tab w:val="center" w:pos="4536"/>
          <w:tab w:val="left" w:pos="6300"/>
        </w:tabs>
        <w:spacing w:before="100" w:beforeAutospacing="1"/>
        <w:outlineLvl w:val="0"/>
        <w:rPr>
          <w:szCs w:val="20"/>
        </w:rPr>
      </w:pPr>
    </w:p>
    <w:p w:rsidR="00AD2D7F" w:rsidRDefault="00AD2D7F" w:rsidP="00A26CE4">
      <w:pPr>
        <w:rPr>
          <w:sz w:val="32"/>
        </w:rPr>
      </w:pPr>
      <w:r>
        <w:rPr>
          <w:sz w:val="32"/>
        </w:rPr>
        <w:br w:type="page"/>
      </w:r>
    </w:p>
    <w:p w:rsidR="00986A6E" w:rsidRPr="0064762B" w:rsidRDefault="00986A6E" w:rsidP="00A26CE4">
      <w:pPr>
        <w:spacing w:before="100" w:beforeAutospacing="1"/>
        <w:rPr>
          <w:sz w:val="32"/>
        </w:rPr>
      </w:pPr>
      <w:r w:rsidRPr="0064762B">
        <w:rPr>
          <w:sz w:val="32"/>
        </w:rPr>
        <w:lastRenderedPageBreak/>
        <w:t>SADRŽAJ DOKUMENTACIJE:</w:t>
      </w:r>
    </w:p>
    <w:p w:rsidR="00986A6E" w:rsidRPr="0064762B" w:rsidRDefault="00986A6E" w:rsidP="00A26CE4">
      <w:pPr>
        <w:spacing w:before="100" w:beforeAutospacing="1"/>
        <w:rPr>
          <w:sz w:val="32"/>
        </w:rPr>
      </w:pPr>
    </w:p>
    <w:p w:rsidR="00986A6E" w:rsidRPr="0064762B" w:rsidRDefault="00D822BC" w:rsidP="00A26CE4">
      <w:r w:rsidRPr="0064762B">
        <w:t xml:space="preserve">  </w:t>
      </w:r>
      <w:r w:rsidR="00986A6E" w:rsidRPr="0064762B">
        <w:t>1. OPĆI PODACI</w:t>
      </w:r>
    </w:p>
    <w:p w:rsidR="00986A6E" w:rsidRPr="0064762B" w:rsidRDefault="00D822BC" w:rsidP="00A26CE4">
      <w:pPr>
        <w:rPr>
          <w:szCs w:val="32"/>
        </w:rPr>
      </w:pPr>
      <w:r w:rsidRPr="0064762B">
        <w:rPr>
          <w:szCs w:val="32"/>
        </w:rPr>
        <w:t xml:space="preserve">  </w:t>
      </w:r>
      <w:r w:rsidR="00986A6E" w:rsidRPr="0064762B">
        <w:rPr>
          <w:szCs w:val="32"/>
        </w:rPr>
        <w:t>2. PODACI O PREDMETU NABAVE</w:t>
      </w:r>
    </w:p>
    <w:p w:rsidR="00986A6E" w:rsidRPr="0064762B" w:rsidRDefault="00D822BC" w:rsidP="00A26CE4">
      <w:r w:rsidRPr="0064762B">
        <w:t xml:space="preserve">  </w:t>
      </w:r>
      <w:r w:rsidR="00BD6641" w:rsidRPr="0064762B">
        <w:t>3</w:t>
      </w:r>
      <w:r w:rsidR="00986A6E" w:rsidRPr="0064762B">
        <w:t>. RAZLOZI ISKLJUČENJA PONUDITELJA</w:t>
      </w:r>
    </w:p>
    <w:p w:rsidR="00986A6E" w:rsidRPr="0064762B" w:rsidRDefault="00D822BC" w:rsidP="00A26CE4">
      <w:r w:rsidRPr="0064762B">
        <w:t xml:space="preserve">  </w:t>
      </w:r>
      <w:r w:rsidR="00BD6641" w:rsidRPr="0064762B">
        <w:t>4</w:t>
      </w:r>
      <w:r w:rsidR="00986A6E" w:rsidRPr="0064762B">
        <w:t xml:space="preserve">. ODREDBE O SPOSOBNOSTI PONUDITELJA </w:t>
      </w:r>
    </w:p>
    <w:p w:rsidR="00986A6E" w:rsidRPr="0064762B" w:rsidRDefault="00D822BC" w:rsidP="00A26CE4">
      <w:r w:rsidRPr="0064762B">
        <w:t xml:space="preserve">  </w:t>
      </w:r>
      <w:r w:rsidR="00BD6641" w:rsidRPr="0064762B">
        <w:t>5</w:t>
      </w:r>
      <w:r w:rsidR="00986A6E" w:rsidRPr="0064762B">
        <w:t>. PODACI O PONUDI</w:t>
      </w:r>
    </w:p>
    <w:p w:rsidR="00986A6E" w:rsidRPr="0064762B" w:rsidRDefault="00D822BC" w:rsidP="00A26CE4">
      <w:r w:rsidRPr="0064762B">
        <w:t xml:space="preserve">  </w:t>
      </w:r>
      <w:r w:rsidR="00BD6641" w:rsidRPr="0064762B">
        <w:t>6</w:t>
      </w:r>
      <w:r w:rsidR="00986A6E" w:rsidRPr="0064762B">
        <w:t>. OSTALO</w:t>
      </w:r>
    </w:p>
    <w:p w:rsidR="00DE2CC1" w:rsidRDefault="00D822BC" w:rsidP="00A26CE4">
      <w:r w:rsidRPr="0064762B">
        <w:t xml:space="preserve">  </w:t>
      </w:r>
      <w:r w:rsidR="00BD6641" w:rsidRPr="0064762B">
        <w:t>7</w:t>
      </w:r>
      <w:r w:rsidR="00DE2CC1">
        <w:t>. PREDLOŽAK PONUDBENOG</w:t>
      </w:r>
      <w:r w:rsidR="00986A6E" w:rsidRPr="0064762B">
        <w:t xml:space="preserve"> LISTA</w:t>
      </w:r>
    </w:p>
    <w:p w:rsidR="00383C19" w:rsidRDefault="003B1608" w:rsidP="00A26CE4">
      <w:r w:rsidRPr="0064762B">
        <w:t xml:space="preserve"> </w:t>
      </w:r>
      <w:r w:rsidR="00383C19" w:rsidRPr="00383C19">
        <w:t xml:space="preserve"> 7. A) PONUDBENI LIST-ZAJEDNICA PONUDITELJA</w:t>
      </w:r>
    </w:p>
    <w:p w:rsidR="00986A6E" w:rsidRDefault="00383C19" w:rsidP="00A26CE4">
      <w:r>
        <w:t xml:space="preserve">  </w:t>
      </w:r>
      <w:r w:rsidR="003B1608" w:rsidRPr="0064762B">
        <w:t xml:space="preserve">8. </w:t>
      </w:r>
      <w:r w:rsidR="0026663F">
        <w:t>TROŠKOVNIK</w:t>
      </w:r>
    </w:p>
    <w:p w:rsidR="0026663F" w:rsidRPr="0064762B" w:rsidRDefault="0026663F" w:rsidP="00A26CE4">
      <w:r>
        <w:t xml:space="preserve">  9. TEKST PRIJEDLOGA UGOVORA</w:t>
      </w:r>
    </w:p>
    <w:p w:rsidR="00986A6E" w:rsidRDefault="00986A6E" w:rsidP="00A26CE4"/>
    <w:p w:rsidR="00986A6E" w:rsidRPr="0064762B" w:rsidRDefault="00986A6E" w:rsidP="00A26CE4">
      <w:r w:rsidRPr="0064762B">
        <w:br w:type="page"/>
      </w:r>
    </w:p>
    <w:p w:rsidR="000960B6" w:rsidRPr="0064762B" w:rsidRDefault="000960B6" w:rsidP="00A26CE4">
      <w:pPr>
        <w:pStyle w:val="Naslov1"/>
      </w:pPr>
      <w:r w:rsidRPr="0064762B">
        <w:lastRenderedPageBreak/>
        <w:t>1. OPĆI PODACI</w:t>
      </w:r>
    </w:p>
    <w:p w:rsidR="000960B6" w:rsidRPr="00A70F77" w:rsidRDefault="000960B6" w:rsidP="00A26CE4">
      <w:pPr>
        <w:pStyle w:val="Naslov2"/>
        <w:rPr>
          <w:i w:val="0"/>
          <w:sz w:val="24"/>
          <w:szCs w:val="24"/>
        </w:rPr>
      </w:pPr>
      <w:r w:rsidRPr="00A70F77">
        <w:rPr>
          <w:sz w:val="24"/>
          <w:szCs w:val="24"/>
        </w:rPr>
        <w:t>1.1. Naručitelj i kontakti</w:t>
      </w:r>
    </w:p>
    <w:p w:rsidR="000960B6" w:rsidRPr="004A7F0A" w:rsidRDefault="000960B6" w:rsidP="00A26CE4">
      <w:pPr>
        <w:jc w:val="both"/>
        <w:rPr>
          <w:spacing w:val="-3"/>
          <w:sz w:val="22"/>
          <w:szCs w:val="22"/>
        </w:rPr>
      </w:pPr>
      <w:r w:rsidRPr="004A7F0A">
        <w:rPr>
          <w:sz w:val="22"/>
          <w:szCs w:val="22"/>
        </w:rPr>
        <w:t>Naručitelj: GRAD VUKOVAR, Vukovar, Dr. Franje Tuđmana 1; OIB:</w:t>
      </w:r>
      <w:r w:rsidRPr="004A7F0A">
        <w:rPr>
          <w:spacing w:val="-3"/>
          <w:sz w:val="22"/>
          <w:szCs w:val="22"/>
        </w:rPr>
        <w:t xml:space="preserve"> 50041264710,</w:t>
      </w:r>
    </w:p>
    <w:p w:rsidR="000960B6" w:rsidRPr="004A7F0A" w:rsidRDefault="00C00A43" w:rsidP="00A26CE4">
      <w:pPr>
        <w:jc w:val="both"/>
        <w:rPr>
          <w:spacing w:val="-3"/>
          <w:sz w:val="22"/>
          <w:szCs w:val="22"/>
        </w:rPr>
      </w:pPr>
      <w:r w:rsidRPr="004A7F0A">
        <w:rPr>
          <w:sz w:val="22"/>
          <w:szCs w:val="22"/>
        </w:rPr>
        <w:t>Internet</w:t>
      </w:r>
      <w:r w:rsidR="000960B6" w:rsidRPr="004A7F0A">
        <w:rPr>
          <w:sz w:val="22"/>
          <w:szCs w:val="22"/>
        </w:rPr>
        <w:t xml:space="preserve"> adresa: www.vukovar.hr</w:t>
      </w:r>
    </w:p>
    <w:p w:rsidR="000960B6" w:rsidRPr="004A7F0A" w:rsidRDefault="000960B6" w:rsidP="00A26CE4">
      <w:pPr>
        <w:jc w:val="both"/>
        <w:rPr>
          <w:sz w:val="22"/>
          <w:szCs w:val="22"/>
        </w:rPr>
      </w:pPr>
      <w:r w:rsidRPr="004A7F0A">
        <w:rPr>
          <w:sz w:val="22"/>
          <w:szCs w:val="22"/>
        </w:rPr>
        <w:t>Služba za kontakt: Grad Vukovar, Upravni odjel za financije i nabavu, Dr. Franje Tuđmana 1, 32000 Vukovar</w:t>
      </w:r>
      <w:r w:rsidR="00C00A43" w:rsidRPr="004A7F0A">
        <w:rPr>
          <w:sz w:val="22"/>
          <w:szCs w:val="22"/>
        </w:rPr>
        <w:t>.</w:t>
      </w:r>
    </w:p>
    <w:p w:rsidR="000960B6" w:rsidRPr="0093183A" w:rsidRDefault="00C00A43" w:rsidP="00A26CE4">
      <w:pPr>
        <w:jc w:val="both"/>
        <w:rPr>
          <w:sz w:val="22"/>
          <w:szCs w:val="22"/>
        </w:rPr>
      </w:pPr>
      <w:r w:rsidRPr="0093183A">
        <w:rPr>
          <w:sz w:val="22"/>
          <w:szCs w:val="22"/>
        </w:rPr>
        <w:t>Kontakt o</w:t>
      </w:r>
      <w:r w:rsidR="000960B6" w:rsidRPr="0093183A">
        <w:rPr>
          <w:sz w:val="22"/>
          <w:szCs w:val="22"/>
        </w:rPr>
        <w:t xml:space="preserve">sobe </w:t>
      </w:r>
      <w:r w:rsidRPr="0093183A">
        <w:rPr>
          <w:sz w:val="22"/>
          <w:szCs w:val="22"/>
        </w:rPr>
        <w:t xml:space="preserve">za dokumentaciju za </w:t>
      </w:r>
      <w:r w:rsidR="00EE66C1" w:rsidRPr="0093183A">
        <w:rPr>
          <w:sz w:val="22"/>
          <w:szCs w:val="22"/>
        </w:rPr>
        <w:t>nabavu</w:t>
      </w:r>
      <w:r w:rsidR="000960B6" w:rsidRPr="0093183A">
        <w:rPr>
          <w:sz w:val="22"/>
          <w:szCs w:val="22"/>
        </w:rPr>
        <w:t xml:space="preserve">: </w:t>
      </w:r>
    </w:p>
    <w:p w:rsidR="00383C19" w:rsidRPr="00383C19" w:rsidRDefault="00383C19" w:rsidP="00A26CE4">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p>
    <w:p w:rsidR="00383C19" w:rsidRPr="00383C19" w:rsidRDefault="00383C19" w:rsidP="00A26CE4">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p>
    <w:p w:rsidR="000960B6" w:rsidRPr="00F81EB4" w:rsidRDefault="000960B6" w:rsidP="00A26CE4">
      <w:pPr>
        <w:jc w:val="both"/>
        <w:rPr>
          <w:sz w:val="18"/>
          <w:szCs w:val="18"/>
        </w:rPr>
      </w:pPr>
    </w:p>
    <w:p w:rsidR="000960B6" w:rsidRPr="00A70F77" w:rsidRDefault="000960B6" w:rsidP="00A26CE4">
      <w:pPr>
        <w:pStyle w:val="Naslov2"/>
        <w:rPr>
          <w:i w:val="0"/>
          <w:sz w:val="24"/>
          <w:szCs w:val="24"/>
        </w:rPr>
      </w:pPr>
      <w:r w:rsidRPr="00A70F77">
        <w:rPr>
          <w:sz w:val="24"/>
          <w:szCs w:val="24"/>
        </w:rPr>
        <w:t>1.</w:t>
      </w:r>
      <w:r w:rsidR="00383C19">
        <w:rPr>
          <w:sz w:val="24"/>
          <w:szCs w:val="24"/>
        </w:rPr>
        <w:t>2</w:t>
      </w:r>
      <w:r w:rsidRPr="00A70F77">
        <w:rPr>
          <w:sz w:val="24"/>
          <w:szCs w:val="24"/>
        </w:rPr>
        <w:t>. Procijenjena vrijednost nabave</w:t>
      </w:r>
    </w:p>
    <w:p w:rsidR="000960B6" w:rsidRPr="001A359D" w:rsidRDefault="00F7081D" w:rsidP="00A26CE4">
      <w:pPr>
        <w:rPr>
          <w:sz w:val="22"/>
          <w:szCs w:val="22"/>
        </w:rPr>
      </w:pPr>
      <w:r>
        <w:rPr>
          <w:sz w:val="22"/>
          <w:szCs w:val="22"/>
        </w:rPr>
        <w:t>190</w:t>
      </w:r>
      <w:r w:rsidR="005E14AD">
        <w:rPr>
          <w:sz w:val="22"/>
          <w:szCs w:val="22"/>
        </w:rPr>
        <w:t>.</w:t>
      </w:r>
      <w:r w:rsidR="00E13FBD">
        <w:rPr>
          <w:sz w:val="22"/>
          <w:szCs w:val="22"/>
        </w:rPr>
        <w:t>00</w:t>
      </w:r>
      <w:r w:rsidR="00F42950">
        <w:rPr>
          <w:sz w:val="22"/>
          <w:szCs w:val="22"/>
        </w:rPr>
        <w:t>0,</w:t>
      </w:r>
      <w:r w:rsidR="00E13FBD">
        <w:rPr>
          <w:sz w:val="22"/>
          <w:szCs w:val="22"/>
        </w:rPr>
        <w:t>0</w:t>
      </w:r>
      <w:r w:rsidR="005E14AD">
        <w:rPr>
          <w:sz w:val="22"/>
          <w:szCs w:val="22"/>
        </w:rPr>
        <w:t>0</w:t>
      </w:r>
      <w:r w:rsidR="0026732C" w:rsidRPr="001A359D">
        <w:rPr>
          <w:sz w:val="22"/>
          <w:szCs w:val="22"/>
        </w:rPr>
        <w:t xml:space="preserve"> </w:t>
      </w:r>
      <w:r w:rsidR="000960B6" w:rsidRPr="001A359D">
        <w:rPr>
          <w:sz w:val="22"/>
          <w:szCs w:val="22"/>
        </w:rPr>
        <w:t>kn bez PDV-a</w:t>
      </w:r>
    </w:p>
    <w:p w:rsidR="00675891" w:rsidRPr="00F81EB4" w:rsidRDefault="00675891" w:rsidP="00A26CE4">
      <w:pPr>
        <w:pStyle w:val="NoSpacing1"/>
        <w:jc w:val="both"/>
        <w:rPr>
          <w:sz w:val="18"/>
          <w:szCs w:val="18"/>
        </w:rPr>
      </w:pPr>
    </w:p>
    <w:p w:rsidR="00452E2E" w:rsidRPr="00A70F77" w:rsidRDefault="00452E2E" w:rsidP="00A26CE4">
      <w:pPr>
        <w:pStyle w:val="Naslov2"/>
        <w:rPr>
          <w:i w:val="0"/>
          <w:sz w:val="24"/>
          <w:szCs w:val="24"/>
        </w:rPr>
      </w:pPr>
      <w:r w:rsidRPr="00A70F77">
        <w:rPr>
          <w:sz w:val="24"/>
          <w:szCs w:val="24"/>
        </w:rPr>
        <w:t>1.</w:t>
      </w:r>
      <w:r w:rsidR="00383C19">
        <w:rPr>
          <w:sz w:val="24"/>
          <w:szCs w:val="24"/>
        </w:rPr>
        <w:t>3</w:t>
      </w:r>
      <w:r w:rsidR="000960B6" w:rsidRPr="00A70F77">
        <w:rPr>
          <w:sz w:val="24"/>
          <w:szCs w:val="24"/>
        </w:rPr>
        <w:t>Vrsta ugovora o</w:t>
      </w:r>
      <w:r w:rsidRPr="00A70F77">
        <w:rPr>
          <w:sz w:val="24"/>
          <w:szCs w:val="24"/>
        </w:rPr>
        <w:t xml:space="preserve"> nabavi</w:t>
      </w:r>
    </w:p>
    <w:p w:rsidR="00452E2E" w:rsidRPr="001A359D" w:rsidRDefault="00C03733" w:rsidP="00A26CE4">
      <w:pPr>
        <w:pStyle w:val="NoSpacing1"/>
        <w:jc w:val="both"/>
        <w:rPr>
          <w:bCs/>
          <w:color w:val="000000"/>
          <w:sz w:val="22"/>
        </w:rPr>
      </w:pPr>
      <w:r w:rsidRPr="001A359D">
        <w:rPr>
          <w:bCs/>
          <w:color w:val="000000"/>
          <w:sz w:val="22"/>
        </w:rPr>
        <w:t xml:space="preserve">Po provedenom postupku nabave sklopit će se Ugovor o nabavi </w:t>
      </w:r>
      <w:r w:rsidR="00B67BB2" w:rsidRPr="001A359D">
        <w:rPr>
          <w:bCs/>
          <w:color w:val="000000"/>
          <w:sz w:val="22"/>
        </w:rPr>
        <w:t>usluge.</w:t>
      </w:r>
    </w:p>
    <w:p w:rsidR="00452E2E" w:rsidRPr="00F81EB4" w:rsidRDefault="00452E2E" w:rsidP="00A26CE4">
      <w:pPr>
        <w:pStyle w:val="NoSpacing1"/>
        <w:rPr>
          <w:sz w:val="18"/>
          <w:szCs w:val="18"/>
        </w:rPr>
      </w:pPr>
    </w:p>
    <w:p w:rsidR="00452E2E" w:rsidRPr="0064762B" w:rsidRDefault="00452E2E" w:rsidP="00A26CE4">
      <w:pPr>
        <w:pStyle w:val="Naslov1"/>
      </w:pPr>
      <w:r w:rsidRPr="0064762B">
        <w:t>2. PODACI O PREDMETU NABAVE</w:t>
      </w:r>
    </w:p>
    <w:p w:rsidR="008D7103" w:rsidRPr="00A70F77" w:rsidRDefault="008D7103" w:rsidP="00A26CE4">
      <w:pPr>
        <w:pStyle w:val="Naslov2"/>
        <w:rPr>
          <w:sz w:val="24"/>
          <w:szCs w:val="24"/>
        </w:rPr>
      </w:pPr>
      <w:r w:rsidRPr="00A70F77">
        <w:rPr>
          <w:sz w:val="24"/>
          <w:szCs w:val="24"/>
        </w:rPr>
        <w:t>2.1. Opis predmeta nabave</w:t>
      </w:r>
      <w:r w:rsidR="00383C19">
        <w:rPr>
          <w:sz w:val="24"/>
          <w:szCs w:val="24"/>
        </w:rPr>
        <w:t>, tehničke specifikacije, k</w:t>
      </w:r>
      <w:r w:rsidR="00383C19" w:rsidRPr="00A70F77">
        <w:rPr>
          <w:sz w:val="24"/>
          <w:szCs w:val="24"/>
        </w:rPr>
        <w:t>oličina</w:t>
      </w:r>
      <w:r w:rsidR="00383C19">
        <w:rPr>
          <w:sz w:val="24"/>
          <w:szCs w:val="24"/>
        </w:rPr>
        <w:t xml:space="preserve"> i troškovnik</w:t>
      </w:r>
    </w:p>
    <w:p w:rsidR="007176AC" w:rsidRPr="00AB7D3B" w:rsidRDefault="00082AA6" w:rsidP="00A26CE4">
      <w:pPr>
        <w:jc w:val="both"/>
        <w:rPr>
          <w:sz w:val="22"/>
          <w:szCs w:val="22"/>
        </w:rPr>
      </w:pPr>
      <w:r w:rsidRPr="00AB7D3B">
        <w:rPr>
          <w:sz w:val="22"/>
          <w:szCs w:val="22"/>
        </w:rPr>
        <w:t xml:space="preserve">Predmet nabave </w:t>
      </w:r>
      <w:r w:rsidR="00E13FBD" w:rsidRPr="00AB7D3B">
        <w:rPr>
          <w:sz w:val="22"/>
          <w:szCs w:val="22"/>
        </w:rPr>
        <w:t xml:space="preserve">je </w:t>
      </w:r>
      <w:r w:rsidR="00491A11" w:rsidRPr="00AB7D3B">
        <w:rPr>
          <w:sz w:val="22"/>
          <w:szCs w:val="22"/>
        </w:rPr>
        <w:t xml:space="preserve">usluga </w:t>
      </w:r>
      <w:r w:rsidR="007F7B93" w:rsidRPr="007F7B93">
        <w:rPr>
          <w:sz w:val="22"/>
          <w:szCs w:val="22"/>
        </w:rPr>
        <w:t xml:space="preserve">organizacija festivala </w:t>
      </w:r>
      <w:proofErr w:type="spellStart"/>
      <w:r w:rsidR="007F7B93">
        <w:rPr>
          <w:sz w:val="22"/>
          <w:szCs w:val="22"/>
        </w:rPr>
        <w:t>VukovART</w:t>
      </w:r>
      <w:proofErr w:type="spellEnd"/>
      <w:r w:rsidR="007F7B93">
        <w:rPr>
          <w:sz w:val="22"/>
          <w:szCs w:val="22"/>
        </w:rPr>
        <w:t xml:space="preserve"> </w:t>
      </w:r>
      <w:r w:rsidR="007F7B93" w:rsidRPr="007F7B93">
        <w:rPr>
          <w:sz w:val="22"/>
          <w:szCs w:val="22"/>
        </w:rPr>
        <w:t>i radionica uključivanja djece i mladih u umjetničke aktivnosti</w:t>
      </w:r>
      <w:r w:rsidR="007176AC" w:rsidRPr="00AB7D3B">
        <w:rPr>
          <w:sz w:val="22"/>
          <w:szCs w:val="22"/>
        </w:rPr>
        <w:t xml:space="preserve"> s  radnim nazivom projekta za 201</w:t>
      </w:r>
      <w:r w:rsidR="007F7B93">
        <w:rPr>
          <w:sz w:val="22"/>
          <w:szCs w:val="22"/>
        </w:rPr>
        <w:t>9</w:t>
      </w:r>
      <w:r w:rsidR="007176AC" w:rsidRPr="00AB7D3B">
        <w:rPr>
          <w:sz w:val="22"/>
          <w:szCs w:val="22"/>
        </w:rPr>
        <w:t xml:space="preserve">. godinu: </w:t>
      </w:r>
      <w:proofErr w:type="spellStart"/>
      <w:r w:rsidR="007176AC" w:rsidRPr="00AB7D3B">
        <w:rPr>
          <w:sz w:val="22"/>
          <w:szCs w:val="22"/>
        </w:rPr>
        <w:t>VukovART</w:t>
      </w:r>
      <w:proofErr w:type="spellEnd"/>
      <w:r w:rsidR="007176AC" w:rsidRPr="00AB7D3B">
        <w:rPr>
          <w:sz w:val="22"/>
          <w:szCs w:val="22"/>
        </w:rPr>
        <w:t xml:space="preserve"> </w:t>
      </w:r>
      <w:proofErr w:type="spellStart"/>
      <w:r w:rsidR="007176AC" w:rsidRPr="00AB7D3B">
        <w:rPr>
          <w:sz w:val="22"/>
          <w:szCs w:val="22"/>
        </w:rPr>
        <w:t>g</w:t>
      </w:r>
      <w:r w:rsidR="007F7B93">
        <w:rPr>
          <w:sz w:val="22"/>
          <w:szCs w:val="22"/>
        </w:rPr>
        <w:t>ive</w:t>
      </w:r>
      <w:proofErr w:type="spellEnd"/>
      <w:r w:rsidR="007F7B93">
        <w:rPr>
          <w:sz w:val="22"/>
          <w:szCs w:val="22"/>
        </w:rPr>
        <w:t xml:space="preserve"> me 5</w:t>
      </w:r>
      <w:r w:rsidR="003E5E1E">
        <w:rPr>
          <w:sz w:val="22"/>
          <w:szCs w:val="22"/>
        </w:rPr>
        <w:t>!</w:t>
      </w:r>
      <w:r w:rsidR="007F7B93">
        <w:rPr>
          <w:sz w:val="22"/>
          <w:szCs w:val="22"/>
        </w:rPr>
        <w:t xml:space="preserve"> koja će se održati od 01</w:t>
      </w:r>
      <w:r w:rsidR="007176AC" w:rsidRPr="00AB7D3B">
        <w:rPr>
          <w:sz w:val="22"/>
          <w:szCs w:val="22"/>
        </w:rPr>
        <w:t xml:space="preserve">. </w:t>
      </w:r>
      <w:r w:rsidR="007F7B93">
        <w:rPr>
          <w:sz w:val="22"/>
          <w:szCs w:val="22"/>
        </w:rPr>
        <w:t>lipnja 2019. do 15. lipnja 2019</w:t>
      </w:r>
      <w:r w:rsidR="00F42950" w:rsidRPr="00AB7D3B">
        <w:rPr>
          <w:sz w:val="22"/>
          <w:szCs w:val="22"/>
        </w:rPr>
        <w:t>.</w:t>
      </w:r>
      <w:r w:rsidR="00491A11" w:rsidRPr="00AB7D3B">
        <w:rPr>
          <w:sz w:val="22"/>
          <w:szCs w:val="22"/>
        </w:rPr>
        <w:t xml:space="preserve"> </w:t>
      </w:r>
      <w:r w:rsidR="007F7B93">
        <w:rPr>
          <w:sz w:val="22"/>
          <w:szCs w:val="22"/>
        </w:rPr>
        <w:t>godine</w:t>
      </w:r>
    </w:p>
    <w:p w:rsidR="007176AC" w:rsidRPr="00A26CE4" w:rsidRDefault="00491A11" w:rsidP="00A26CE4">
      <w:pPr>
        <w:jc w:val="both"/>
        <w:rPr>
          <w:b/>
          <w:sz w:val="22"/>
          <w:szCs w:val="22"/>
          <w:u w:val="single"/>
        </w:rPr>
      </w:pPr>
      <w:r w:rsidRPr="00A26CE4">
        <w:rPr>
          <w:b/>
          <w:sz w:val="22"/>
          <w:szCs w:val="22"/>
          <w:u w:val="single"/>
        </w:rPr>
        <w:t>Usluga obuhvaća</w:t>
      </w:r>
      <w:r w:rsidR="007176AC" w:rsidRPr="00A26CE4">
        <w:rPr>
          <w:b/>
          <w:sz w:val="22"/>
          <w:szCs w:val="22"/>
          <w:u w:val="single"/>
        </w:rPr>
        <w:t>:</w:t>
      </w:r>
    </w:p>
    <w:p w:rsidR="00886E77" w:rsidRDefault="00886E77" w:rsidP="00A26CE4">
      <w:pPr>
        <w:jc w:val="both"/>
        <w:rPr>
          <w:sz w:val="22"/>
          <w:szCs w:val="22"/>
        </w:rPr>
      </w:pPr>
      <w:r>
        <w:rPr>
          <w:sz w:val="22"/>
          <w:szCs w:val="22"/>
        </w:rPr>
        <w:t xml:space="preserve">1. </w:t>
      </w:r>
      <w:r w:rsidR="007176AC" w:rsidRPr="007176AC">
        <w:rPr>
          <w:sz w:val="22"/>
          <w:szCs w:val="22"/>
        </w:rPr>
        <w:t xml:space="preserve">Faza </w:t>
      </w:r>
    </w:p>
    <w:p w:rsidR="00F81EB4" w:rsidRDefault="00886E77" w:rsidP="00F81EB4">
      <w:pPr>
        <w:jc w:val="both"/>
        <w:rPr>
          <w:sz w:val="22"/>
          <w:szCs w:val="22"/>
        </w:rPr>
      </w:pPr>
      <w:r w:rsidRPr="00886E77">
        <w:rPr>
          <w:sz w:val="22"/>
          <w:szCs w:val="22"/>
        </w:rPr>
        <w:t>–</w:t>
      </w:r>
      <w:r>
        <w:rPr>
          <w:sz w:val="22"/>
          <w:szCs w:val="22"/>
        </w:rPr>
        <w:t xml:space="preserve"> </w:t>
      </w:r>
      <w:r w:rsidRPr="007176AC">
        <w:rPr>
          <w:sz w:val="22"/>
          <w:szCs w:val="22"/>
        </w:rPr>
        <w:t xml:space="preserve">osigurati dolazak najmanje </w:t>
      </w:r>
      <w:r w:rsidR="009620B6">
        <w:rPr>
          <w:sz w:val="22"/>
          <w:szCs w:val="22"/>
        </w:rPr>
        <w:t>pet</w:t>
      </w:r>
      <w:r w:rsidRPr="007176AC">
        <w:rPr>
          <w:sz w:val="22"/>
          <w:szCs w:val="22"/>
        </w:rPr>
        <w:t xml:space="preserve"> (</w:t>
      </w:r>
      <w:r w:rsidR="009620B6">
        <w:rPr>
          <w:sz w:val="22"/>
          <w:szCs w:val="22"/>
        </w:rPr>
        <w:t>5</w:t>
      </w:r>
      <w:r w:rsidRPr="007176AC">
        <w:rPr>
          <w:sz w:val="22"/>
          <w:szCs w:val="22"/>
        </w:rPr>
        <w:t xml:space="preserve">) umjetnika – uličnih slikara </w:t>
      </w:r>
      <w:r w:rsidR="00AB7D3B">
        <w:rPr>
          <w:sz w:val="22"/>
          <w:szCs w:val="22"/>
        </w:rPr>
        <w:t>koji će izraditi slike (</w:t>
      </w:r>
      <w:proofErr w:type="spellStart"/>
      <w:r w:rsidR="00AB7D3B">
        <w:rPr>
          <w:sz w:val="22"/>
          <w:szCs w:val="22"/>
        </w:rPr>
        <w:t>murale</w:t>
      </w:r>
      <w:proofErr w:type="spellEnd"/>
      <w:r w:rsidR="00AB7D3B">
        <w:rPr>
          <w:sz w:val="22"/>
          <w:szCs w:val="22"/>
        </w:rPr>
        <w:t xml:space="preserve">) </w:t>
      </w:r>
      <w:r w:rsidR="00F81EB4">
        <w:rPr>
          <w:sz w:val="22"/>
          <w:szCs w:val="22"/>
        </w:rPr>
        <w:t>od kojih:</w:t>
      </w:r>
    </w:p>
    <w:p w:rsidR="007F400B" w:rsidRDefault="00886E77" w:rsidP="00F81EB4">
      <w:pPr>
        <w:ind w:left="426"/>
        <w:jc w:val="both"/>
        <w:rPr>
          <w:sz w:val="22"/>
          <w:szCs w:val="22"/>
        </w:rPr>
      </w:pPr>
      <w:r>
        <w:rPr>
          <w:sz w:val="22"/>
          <w:szCs w:val="22"/>
        </w:rPr>
        <w:t xml:space="preserve">a) </w:t>
      </w:r>
      <w:r w:rsidR="00F81EB4">
        <w:rPr>
          <w:sz w:val="22"/>
          <w:szCs w:val="22"/>
        </w:rPr>
        <w:t xml:space="preserve">su </w:t>
      </w:r>
      <w:r w:rsidRPr="007176AC">
        <w:rPr>
          <w:sz w:val="22"/>
          <w:szCs w:val="22"/>
        </w:rPr>
        <w:t xml:space="preserve">najmanje dva (2) najbolji i najtalentiraniji svjetski umjetnici uličnog slikarstva sukladno popisu sa sljedećih web stranica: https://matadornetwork.com/life/30-street-artists-blowing-people-minds-around-world/ i https://www.widewalls.ch/most-beautiful-murals-2017/, </w:t>
      </w:r>
    </w:p>
    <w:p w:rsidR="007F400B" w:rsidRDefault="00886E77" w:rsidP="00A26CE4">
      <w:pPr>
        <w:ind w:firstLine="426"/>
        <w:jc w:val="both"/>
        <w:rPr>
          <w:sz w:val="22"/>
          <w:szCs w:val="22"/>
        </w:rPr>
      </w:pPr>
      <w:r>
        <w:rPr>
          <w:sz w:val="22"/>
          <w:szCs w:val="22"/>
        </w:rPr>
        <w:t xml:space="preserve">b) </w:t>
      </w:r>
      <w:r w:rsidR="00F81EB4">
        <w:rPr>
          <w:sz w:val="22"/>
          <w:szCs w:val="22"/>
        </w:rPr>
        <w:t xml:space="preserve">je </w:t>
      </w:r>
      <w:r>
        <w:rPr>
          <w:sz w:val="22"/>
          <w:szCs w:val="22"/>
        </w:rPr>
        <w:t xml:space="preserve">najmanje jedna umjetnice i </w:t>
      </w:r>
    </w:p>
    <w:p w:rsidR="00AB7D3B" w:rsidRDefault="00AB7D3B" w:rsidP="00A26CE4">
      <w:pPr>
        <w:jc w:val="both"/>
        <w:rPr>
          <w:sz w:val="22"/>
          <w:szCs w:val="22"/>
        </w:rPr>
      </w:pPr>
      <w:r>
        <w:rPr>
          <w:sz w:val="22"/>
          <w:szCs w:val="22"/>
        </w:rPr>
        <w:t>– dostaviti naručitelju sve informacije o umjetnicima</w:t>
      </w:r>
      <w:r w:rsidR="00B920CF">
        <w:rPr>
          <w:sz w:val="22"/>
          <w:szCs w:val="22"/>
        </w:rPr>
        <w:t xml:space="preserve"> s dokazima o prihvaćanju sudjelovanja umjetnika na manifestaciji (</w:t>
      </w:r>
      <w:r w:rsidR="00ED1490">
        <w:rPr>
          <w:sz w:val="22"/>
          <w:szCs w:val="22"/>
        </w:rPr>
        <w:t>ugovori, pisma namjere i sl.)</w:t>
      </w:r>
    </w:p>
    <w:p w:rsidR="007176AC" w:rsidRDefault="00AB7D3B" w:rsidP="00A26CE4">
      <w:pPr>
        <w:jc w:val="both"/>
        <w:rPr>
          <w:sz w:val="22"/>
          <w:szCs w:val="22"/>
        </w:rPr>
      </w:pPr>
      <w:r>
        <w:rPr>
          <w:sz w:val="22"/>
          <w:szCs w:val="22"/>
        </w:rPr>
        <w:t xml:space="preserve">– </w:t>
      </w:r>
      <w:r w:rsidR="007176AC">
        <w:rPr>
          <w:sz w:val="22"/>
          <w:szCs w:val="22"/>
        </w:rPr>
        <w:t xml:space="preserve">izvršiti pripremne radnje </w:t>
      </w:r>
      <w:r w:rsidR="007176AC" w:rsidRPr="007176AC">
        <w:rPr>
          <w:sz w:val="22"/>
          <w:szCs w:val="22"/>
        </w:rPr>
        <w:t>organizacij</w:t>
      </w:r>
      <w:r w:rsidR="007176AC">
        <w:rPr>
          <w:sz w:val="22"/>
          <w:szCs w:val="22"/>
        </w:rPr>
        <w:t>e</w:t>
      </w:r>
      <w:r w:rsidR="007176AC" w:rsidRPr="007176AC">
        <w:rPr>
          <w:sz w:val="22"/>
          <w:szCs w:val="22"/>
        </w:rPr>
        <w:t xml:space="preserve"> i realizacij</w:t>
      </w:r>
      <w:r w:rsidR="007176AC">
        <w:rPr>
          <w:sz w:val="22"/>
          <w:szCs w:val="22"/>
        </w:rPr>
        <w:t>e</w:t>
      </w:r>
      <w:r w:rsidR="007176AC" w:rsidRPr="007176AC">
        <w:rPr>
          <w:sz w:val="22"/>
          <w:szCs w:val="22"/>
        </w:rPr>
        <w:t xml:space="preserve"> projekta</w:t>
      </w:r>
      <w:r w:rsidR="00D527F9">
        <w:rPr>
          <w:sz w:val="22"/>
          <w:szCs w:val="22"/>
        </w:rPr>
        <w:t>,</w:t>
      </w:r>
    </w:p>
    <w:p w:rsidR="00886E77" w:rsidRDefault="00886E77" w:rsidP="00A26CE4">
      <w:pPr>
        <w:jc w:val="both"/>
        <w:rPr>
          <w:sz w:val="22"/>
          <w:szCs w:val="22"/>
        </w:rPr>
      </w:pPr>
      <w:r w:rsidRPr="00886E77">
        <w:rPr>
          <w:sz w:val="22"/>
          <w:szCs w:val="22"/>
        </w:rPr>
        <w:t>–</w:t>
      </w:r>
      <w:r w:rsidR="007176AC">
        <w:rPr>
          <w:sz w:val="22"/>
          <w:szCs w:val="22"/>
        </w:rPr>
        <w:t xml:space="preserve"> </w:t>
      </w:r>
      <w:r>
        <w:rPr>
          <w:sz w:val="22"/>
          <w:szCs w:val="22"/>
        </w:rPr>
        <w:t>u dogovor</w:t>
      </w:r>
      <w:r w:rsidR="009620B6">
        <w:rPr>
          <w:sz w:val="22"/>
          <w:szCs w:val="22"/>
        </w:rPr>
        <w:t>u</w:t>
      </w:r>
      <w:r>
        <w:rPr>
          <w:sz w:val="22"/>
          <w:szCs w:val="22"/>
        </w:rPr>
        <w:t xml:space="preserve"> s naručiteljem </w:t>
      </w:r>
      <w:r w:rsidR="007176AC" w:rsidRPr="007176AC">
        <w:rPr>
          <w:sz w:val="22"/>
          <w:szCs w:val="22"/>
        </w:rPr>
        <w:t>definira</w:t>
      </w:r>
      <w:r>
        <w:rPr>
          <w:sz w:val="22"/>
          <w:szCs w:val="22"/>
        </w:rPr>
        <w:t>ti</w:t>
      </w:r>
      <w:r w:rsidR="007176AC" w:rsidRPr="007176AC">
        <w:rPr>
          <w:sz w:val="22"/>
          <w:szCs w:val="22"/>
        </w:rPr>
        <w:t xml:space="preserve"> lokacij</w:t>
      </w:r>
      <w:r>
        <w:rPr>
          <w:sz w:val="22"/>
          <w:szCs w:val="22"/>
        </w:rPr>
        <w:t>e</w:t>
      </w:r>
      <w:r w:rsidR="007176AC" w:rsidRPr="007176AC">
        <w:rPr>
          <w:sz w:val="22"/>
          <w:szCs w:val="22"/>
        </w:rPr>
        <w:t xml:space="preserve"> </w:t>
      </w:r>
      <w:r>
        <w:rPr>
          <w:sz w:val="22"/>
          <w:szCs w:val="22"/>
        </w:rPr>
        <w:t>izrade slika (</w:t>
      </w:r>
      <w:proofErr w:type="spellStart"/>
      <w:r>
        <w:rPr>
          <w:sz w:val="22"/>
          <w:szCs w:val="22"/>
        </w:rPr>
        <w:t>murala</w:t>
      </w:r>
      <w:proofErr w:type="spellEnd"/>
      <w:r>
        <w:rPr>
          <w:sz w:val="22"/>
          <w:szCs w:val="22"/>
        </w:rPr>
        <w:t>)</w:t>
      </w:r>
      <w:r w:rsidR="00D527F9">
        <w:rPr>
          <w:sz w:val="22"/>
          <w:szCs w:val="22"/>
        </w:rPr>
        <w:t>,</w:t>
      </w:r>
    </w:p>
    <w:p w:rsidR="007F400B" w:rsidRDefault="007F400B" w:rsidP="00A26CE4">
      <w:pPr>
        <w:jc w:val="both"/>
        <w:rPr>
          <w:sz w:val="22"/>
          <w:szCs w:val="22"/>
        </w:rPr>
      </w:pPr>
      <w:r w:rsidRPr="00886E77">
        <w:rPr>
          <w:sz w:val="22"/>
          <w:szCs w:val="22"/>
        </w:rPr>
        <w:t>–</w:t>
      </w:r>
      <w:r>
        <w:rPr>
          <w:sz w:val="22"/>
          <w:szCs w:val="22"/>
        </w:rPr>
        <w:t xml:space="preserve"> organizirati </w:t>
      </w:r>
      <w:r w:rsidRPr="007176AC">
        <w:rPr>
          <w:sz w:val="22"/>
          <w:szCs w:val="22"/>
        </w:rPr>
        <w:t>dolazak umjetnika u Vukovar i odlazak iz Vukovara</w:t>
      </w:r>
      <w:r>
        <w:rPr>
          <w:sz w:val="22"/>
          <w:szCs w:val="22"/>
        </w:rPr>
        <w:t xml:space="preserve"> (</w:t>
      </w:r>
      <w:r w:rsidR="009620B6">
        <w:rPr>
          <w:sz w:val="22"/>
          <w:szCs w:val="22"/>
        </w:rPr>
        <w:t>putne</w:t>
      </w:r>
      <w:r>
        <w:rPr>
          <w:sz w:val="22"/>
          <w:szCs w:val="22"/>
        </w:rPr>
        <w:t xml:space="preserve"> troškov</w:t>
      </w:r>
      <w:r w:rsidR="009620B6">
        <w:rPr>
          <w:sz w:val="22"/>
          <w:szCs w:val="22"/>
        </w:rPr>
        <w:t>e snosi Naručitelj</w:t>
      </w:r>
      <w:r>
        <w:rPr>
          <w:sz w:val="22"/>
          <w:szCs w:val="22"/>
        </w:rPr>
        <w:t>)</w:t>
      </w:r>
      <w:r w:rsidR="009620B6">
        <w:rPr>
          <w:sz w:val="22"/>
          <w:szCs w:val="22"/>
        </w:rPr>
        <w:t xml:space="preserve"> i</w:t>
      </w:r>
    </w:p>
    <w:p w:rsidR="007F400B" w:rsidRDefault="007F400B" w:rsidP="00A26CE4">
      <w:pPr>
        <w:jc w:val="both"/>
        <w:rPr>
          <w:sz w:val="22"/>
          <w:szCs w:val="22"/>
        </w:rPr>
      </w:pPr>
      <w:r w:rsidRPr="00886E77">
        <w:rPr>
          <w:sz w:val="22"/>
          <w:szCs w:val="22"/>
        </w:rPr>
        <w:t>–</w:t>
      </w:r>
      <w:r>
        <w:rPr>
          <w:sz w:val="22"/>
          <w:szCs w:val="22"/>
        </w:rPr>
        <w:t xml:space="preserve"> </w:t>
      </w:r>
      <w:r w:rsidRPr="007176AC">
        <w:rPr>
          <w:sz w:val="22"/>
          <w:szCs w:val="22"/>
        </w:rPr>
        <w:t xml:space="preserve">savjetovati Naručitelja oko teme </w:t>
      </w:r>
      <w:r w:rsidR="00D527F9">
        <w:rPr>
          <w:sz w:val="22"/>
          <w:szCs w:val="22"/>
        </w:rPr>
        <w:t>manifestacije</w:t>
      </w:r>
      <w:r w:rsidRPr="007176AC">
        <w:rPr>
          <w:sz w:val="22"/>
          <w:szCs w:val="22"/>
        </w:rPr>
        <w:t xml:space="preserve"> i procesa izrade-dizajna slika od strane umjetnika</w:t>
      </w:r>
      <w:r w:rsidR="00D527F9">
        <w:rPr>
          <w:sz w:val="22"/>
          <w:szCs w:val="22"/>
        </w:rPr>
        <w:t>.</w:t>
      </w:r>
    </w:p>
    <w:p w:rsidR="007F400B" w:rsidRDefault="007F400B" w:rsidP="00A26CE4">
      <w:pPr>
        <w:jc w:val="both"/>
        <w:rPr>
          <w:sz w:val="22"/>
          <w:szCs w:val="22"/>
        </w:rPr>
      </w:pPr>
      <w:r>
        <w:rPr>
          <w:sz w:val="22"/>
          <w:szCs w:val="22"/>
        </w:rPr>
        <w:t>2. Faza</w:t>
      </w:r>
    </w:p>
    <w:p w:rsidR="007F400B" w:rsidRDefault="007F400B" w:rsidP="00A26CE4">
      <w:pPr>
        <w:jc w:val="both"/>
        <w:rPr>
          <w:sz w:val="22"/>
          <w:szCs w:val="22"/>
        </w:rPr>
      </w:pPr>
      <w:r w:rsidRPr="00886E77">
        <w:rPr>
          <w:sz w:val="22"/>
          <w:szCs w:val="22"/>
        </w:rPr>
        <w:t>–</w:t>
      </w:r>
      <w:r>
        <w:rPr>
          <w:sz w:val="22"/>
          <w:szCs w:val="22"/>
        </w:rPr>
        <w:t xml:space="preserve"> u dogovoru s naručiteljem izraditi finalni </w:t>
      </w:r>
      <w:r w:rsidRPr="007F400B">
        <w:rPr>
          <w:sz w:val="22"/>
          <w:szCs w:val="22"/>
        </w:rPr>
        <w:t>program projekta pod</w:t>
      </w:r>
      <w:r w:rsidR="007F7B93">
        <w:rPr>
          <w:sz w:val="22"/>
          <w:szCs w:val="22"/>
        </w:rPr>
        <w:t xml:space="preserve"> nazivom </w:t>
      </w:r>
      <w:proofErr w:type="spellStart"/>
      <w:r w:rsidR="007F7B93">
        <w:rPr>
          <w:sz w:val="22"/>
          <w:szCs w:val="22"/>
        </w:rPr>
        <w:t>VukovART</w:t>
      </w:r>
      <w:proofErr w:type="spellEnd"/>
      <w:r w:rsidR="007F7B93">
        <w:rPr>
          <w:sz w:val="22"/>
          <w:szCs w:val="22"/>
        </w:rPr>
        <w:t xml:space="preserve"> </w:t>
      </w:r>
      <w:proofErr w:type="spellStart"/>
      <w:r w:rsidR="007F7B93">
        <w:rPr>
          <w:sz w:val="22"/>
          <w:szCs w:val="22"/>
        </w:rPr>
        <w:t>give</w:t>
      </w:r>
      <w:proofErr w:type="spellEnd"/>
      <w:r w:rsidR="007F7B93">
        <w:rPr>
          <w:sz w:val="22"/>
          <w:szCs w:val="22"/>
        </w:rPr>
        <w:t xml:space="preserve"> me 5</w:t>
      </w:r>
      <w:r w:rsidR="003E5E1E">
        <w:rPr>
          <w:sz w:val="22"/>
          <w:szCs w:val="22"/>
        </w:rPr>
        <w:t>!</w:t>
      </w:r>
    </w:p>
    <w:p w:rsidR="007F400B" w:rsidRPr="0064527F" w:rsidRDefault="007F400B" w:rsidP="00A26CE4">
      <w:pPr>
        <w:jc w:val="both"/>
        <w:rPr>
          <w:sz w:val="22"/>
          <w:szCs w:val="22"/>
        </w:rPr>
      </w:pPr>
      <w:r w:rsidRPr="00886E77">
        <w:rPr>
          <w:sz w:val="22"/>
          <w:szCs w:val="22"/>
        </w:rPr>
        <w:t>–</w:t>
      </w:r>
      <w:r>
        <w:rPr>
          <w:sz w:val="22"/>
          <w:szCs w:val="22"/>
        </w:rPr>
        <w:t xml:space="preserve"> </w:t>
      </w:r>
      <w:r w:rsidRPr="007F400B">
        <w:rPr>
          <w:sz w:val="22"/>
          <w:szCs w:val="22"/>
        </w:rPr>
        <w:t xml:space="preserve">osigurati </w:t>
      </w:r>
      <w:r w:rsidRPr="0064527F">
        <w:rPr>
          <w:sz w:val="22"/>
          <w:szCs w:val="22"/>
        </w:rPr>
        <w:t>demo dizajne slika (</w:t>
      </w:r>
      <w:proofErr w:type="spellStart"/>
      <w:r w:rsidRPr="0064527F">
        <w:rPr>
          <w:sz w:val="22"/>
          <w:szCs w:val="22"/>
        </w:rPr>
        <w:t>murala</w:t>
      </w:r>
      <w:proofErr w:type="spellEnd"/>
      <w:r w:rsidRPr="0064527F">
        <w:rPr>
          <w:sz w:val="22"/>
          <w:szCs w:val="22"/>
        </w:rPr>
        <w:t>) pojedinih umjetnika</w:t>
      </w:r>
    </w:p>
    <w:p w:rsidR="007F400B" w:rsidRPr="0064527F" w:rsidRDefault="00AB7D3B" w:rsidP="00A26CE4">
      <w:pPr>
        <w:jc w:val="both"/>
        <w:rPr>
          <w:sz w:val="22"/>
          <w:szCs w:val="22"/>
        </w:rPr>
      </w:pPr>
      <w:r w:rsidRPr="0064527F">
        <w:rPr>
          <w:sz w:val="22"/>
          <w:szCs w:val="22"/>
        </w:rPr>
        <w:t xml:space="preserve">– dostaviti sve informacije o umjetnicima voditelju marketinške kampanje </w:t>
      </w:r>
      <w:proofErr w:type="spellStart"/>
      <w:r w:rsidRPr="0064527F">
        <w:rPr>
          <w:sz w:val="22"/>
          <w:szCs w:val="22"/>
        </w:rPr>
        <w:t>VukovART</w:t>
      </w:r>
      <w:proofErr w:type="spellEnd"/>
      <w:r w:rsidR="009620B6" w:rsidRPr="0064527F">
        <w:rPr>
          <w:sz w:val="22"/>
          <w:szCs w:val="22"/>
        </w:rPr>
        <w:t xml:space="preserve"> i</w:t>
      </w:r>
    </w:p>
    <w:p w:rsidR="00AB7D3B" w:rsidRDefault="00AB7D3B" w:rsidP="00A26CE4">
      <w:pPr>
        <w:jc w:val="both"/>
        <w:rPr>
          <w:sz w:val="22"/>
          <w:szCs w:val="22"/>
        </w:rPr>
      </w:pPr>
      <w:r w:rsidRPr="0064527F">
        <w:rPr>
          <w:sz w:val="22"/>
          <w:szCs w:val="22"/>
        </w:rPr>
        <w:t xml:space="preserve">– </w:t>
      </w:r>
      <w:r w:rsidR="000E63F4" w:rsidRPr="0064527F">
        <w:rPr>
          <w:sz w:val="22"/>
          <w:szCs w:val="22"/>
        </w:rPr>
        <w:t>uključivanje</w:t>
      </w:r>
      <w:r w:rsidR="00A27A85" w:rsidRPr="0064527F">
        <w:rPr>
          <w:sz w:val="22"/>
          <w:szCs w:val="22"/>
        </w:rPr>
        <w:t xml:space="preserve"> djece </w:t>
      </w:r>
      <w:r w:rsidR="0064527F" w:rsidRPr="0064527F">
        <w:rPr>
          <w:sz w:val="22"/>
          <w:szCs w:val="22"/>
        </w:rPr>
        <w:t xml:space="preserve">i mladih </w:t>
      </w:r>
      <w:r w:rsidR="00A27A85" w:rsidRPr="0064527F">
        <w:rPr>
          <w:sz w:val="22"/>
          <w:szCs w:val="22"/>
        </w:rPr>
        <w:t>u umjetničke aktivnosti kroz izradu</w:t>
      </w:r>
      <w:r w:rsidRPr="0064527F">
        <w:rPr>
          <w:sz w:val="22"/>
          <w:szCs w:val="22"/>
        </w:rPr>
        <w:t xml:space="preserve"> koncept</w:t>
      </w:r>
      <w:r w:rsidR="00A27A85" w:rsidRPr="0064527F">
        <w:rPr>
          <w:sz w:val="22"/>
          <w:szCs w:val="22"/>
        </w:rPr>
        <w:t>a</w:t>
      </w:r>
      <w:r w:rsidR="0064527F" w:rsidRPr="0064527F">
        <w:rPr>
          <w:sz w:val="22"/>
          <w:szCs w:val="22"/>
        </w:rPr>
        <w:t xml:space="preserve"> te</w:t>
      </w:r>
      <w:r w:rsidRPr="0064527F">
        <w:rPr>
          <w:sz w:val="22"/>
          <w:szCs w:val="22"/>
        </w:rPr>
        <w:t xml:space="preserve"> </w:t>
      </w:r>
      <w:r w:rsidR="00A27A85" w:rsidRPr="0064527F">
        <w:rPr>
          <w:sz w:val="22"/>
          <w:szCs w:val="22"/>
        </w:rPr>
        <w:t>pripremu</w:t>
      </w:r>
      <w:r w:rsidR="00D527F9" w:rsidRPr="0064527F">
        <w:rPr>
          <w:sz w:val="22"/>
          <w:szCs w:val="22"/>
        </w:rPr>
        <w:t xml:space="preserve"> </w:t>
      </w:r>
      <w:r w:rsidRPr="0064527F">
        <w:rPr>
          <w:sz w:val="22"/>
          <w:szCs w:val="22"/>
        </w:rPr>
        <w:t>dječj</w:t>
      </w:r>
      <w:r w:rsidR="00D527F9" w:rsidRPr="0064527F">
        <w:rPr>
          <w:sz w:val="22"/>
          <w:szCs w:val="22"/>
        </w:rPr>
        <w:t>eg</w:t>
      </w:r>
      <w:r w:rsidRPr="0064527F">
        <w:rPr>
          <w:sz w:val="22"/>
          <w:szCs w:val="22"/>
        </w:rPr>
        <w:t xml:space="preserve"> uličn</w:t>
      </w:r>
      <w:r w:rsidR="00D527F9" w:rsidRPr="0064527F">
        <w:rPr>
          <w:sz w:val="22"/>
          <w:szCs w:val="22"/>
        </w:rPr>
        <w:t>og</w:t>
      </w:r>
      <w:r w:rsidRPr="0064527F">
        <w:rPr>
          <w:sz w:val="22"/>
          <w:szCs w:val="22"/>
        </w:rPr>
        <w:t xml:space="preserve"> festival</w:t>
      </w:r>
      <w:r w:rsidR="00D527F9" w:rsidRPr="0064527F">
        <w:rPr>
          <w:sz w:val="22"/>
          <w:szCs w:val="22"/>
        </w:rPr>
        <w:t>a</w:t>
      </w:r>
      <w:r w:rsidR="007F7B93" w:rsidRPr="0064527F">
        <w:rPr>
          <w:sz w:val="22"/>
          <w:szCs w:val="22"/>
        </w:rPr>
        <w:t xml:space="preserve"> </w:t>
      </w:r>
      <w:proofErr w:type="spellStart"/>
      <w:r w:rsidR="007F7B93" w:rsidRPr="0064527F">
        <w:rPr>
          <w:sz w:val="22"/>
          <w:szCs w:val="22"/>
        </w:rPr>
        <w:t>Kredica</w:t>
      </w:r>
      <w:proofErr w:type="spellEnd"/>
      <w:r w:rsidR="007F7B93" w:rsidRPr="0064527F">
        <w:rPr>
          <w:sz w:val="22"/>
          <w:szCs w:val="22"/>
        </w:rPr>
        <w:t xml:space="preserve"> vol.3</w:t>
      </w:r>
      <w:r w:rsidR="0064527F" w:rsidRPr="0064527F">
        <w:rPr>
          <w:sz w:val="22"/>
          <w:szCs w:val="22"/>
        </w:rPr>
        <w:t xml:space="preserve"> - </w:t>
      </w:r>
      <w:r w:rsidR="007F7B93" w:rsidRPr="0064527F">
        <w:rPr>
          <w:sz w:val="22"/>
          <w:szCs w:val="22"/>
        </w:rPr>
        <w:t xml:space="preserve">djeca vrtićke dobi slikaju </w:t>
      </w:r>
      <w:r w:rsidR="006B1EC6" w:rsidRPr="0064527F">
        <w:rPr>
          <w:sz w:val="22"/>
          <w:szCs w:val="22"/>
        </w:rPr>
        <w:t xml:space="preserve">na površinama za hodanje </w:t>
      </w:r>
      <w:r w:rsidR="007F7B93" w:rsidRPr="0064527F">
        <w:rPr>
          <w:sz w:val="22"/>
          <w:szCs w:val="22"/>
        </w:rPr>
        <w:t>jedan dan kredom u središtu grada-pješačka zona</w:t>
      </w:r>
      <w:r w:rsidRPr="0064527F">
        <w:rPr>
          <w:sz w:val="22"/>
          <w:szCs w:val="22"/>
        </w:rPr>
        <w:t>)</w:t>
      </w:r>
      <w:r w:rsidR="007F7B93" w:rsidRPr="0064527F">
        <w:rPr>
          <w:sz w:val="22"/>
          <w:szCs w:val="22"/>
        </w:rPr>
        <w:t xml:space="preserve"> i</w:t>
      </w:r>
      <w:r w:rsidR="006B1EC6" w:rsidRPr="0064527F">
        <w:rPr>
          <w:sz w:val="22"/>
          <w:szCs w:val="22"/>
        </w:rPr>
        <w:t xml:space="preserve"> </w:t>
      </w:r>
      <w:r w:rsidR="0064527F" w:rsidRPr="0064527F">
        <w:rPr>
          <w:sz w:val="22"/>
          <w:szCs w:val="22"/>
        </w:rPr>
        <w:t xml:space="preserve">izradu koncepta te pripremu događanja slikanja </w:t>
      </w:r>
      <w:r w:rsidR="006B1EC6" w:rsidRPr="0064527F">
        <w:rPr>
          <w:sz w:val="22"/>
          <w:szCs w:val="22"/>
        </w:rPr>
        <w:t>mladi</w:t>
      </w:r>
      <w:r w:rsidR="0064527F" w:rsidRPr="0064527F">
        <w:rPr>
          <w:sz w:val="22"/>
          <w:szCs w:val="22"/>
        </w:rPr>
        <w:t>h tri</w:t>
      </w:r>
      <w:r w:rsidR="006B1EC6" w:rsidRPr="0064527F">
        <w:rPr>
          <w:sz w:val="22"/>
          <w:szCs w:val="22"/>
        </w:rPr>
        <w:t xml:space="preserve"> dana</w:t>
      </w:r>
      <w:r w:rsidR="000E63F4" w:rsidRPr="0064527F">
        <w:rPr>
          <w:sz w:val="22"/>
          <w:szCs w:val="22"/>
        </w:rPr>
        <w:t xml:space="preserve"> u virtualnom okruženju sa VR naočalama</w:t>
      </w:r>
      <w:r w:rsidR="0064527F">
        <w:rPr>
          <w:sz w:val="22"/>
          <w:szCs w:val="22"/>
        </w:rPr>
        <w:t xml:space="preserve"> u središtu grada</w:t>
      </w:r>
      <w:r w:rsidR="006B1EC6">
        <w:rPr>
          <w:sz w:val="22"/>
          <w:szCs w:val="22"/>
        </w:rPr>
        <w:t>-</w:t>
      </w:r>
      <w:r w:rsidR="0064527F">
        <w:rPr>
          <w:sz w:val="22"/>
          <w:szCs w:val="22"/>
        </w:rPr>
        <w:t>pješačka zona, sve u</w:t>
      </w:r>
      <w:r w:rsidR="006B1EC6">
        <w:rPr>
          <w:sz w:val="22"/>
          <w:szCs w:val="22"/>
        </w:rPr>
        <w:t xml:space="preserve"> dogovoru s naručiteljem</w:t>
      </w:r>
    </w:p>
    <w:p w:rsidR="00AB7D3B" w:rsidRDefault="00AB7D3B" w:rsidP="00A26CE4">
      <w:pPr>
        <w:jc w:val="both"/>
        <w:rPr>
          <w:sz w:val="22"/>
          <w:szCs w:val="22"/>
        </w:rPr>
      </w:pPr>
      <w:r>
        <w:rPr>
          <w:sz w:val="22"/>
          <w:szCs w:val="22"/>
        </w:rPr>
        <w:t>3. Faza</w:t>
      </w:r>
    </w:p>
    <w:p w:rsidR="00D527F9" w:rsidRDefault="00D527F9" w:rsidP="00A26CE4">
      <w:pPr>
        <w:jc w:val="both"/>
        <w:rPr>
          <w:sz w:val="22"/>
          <w:szCs w:val="22"/>
        </w:rPr>
      </w:pPr>
      <w:r w:rsidRPr="00886E77">
        <w:rPr>
          <w:sz w:val="22"/>
          <w:szCs w:val="22"/>
        </w:rPr>
        <w:t>–</w:t>
      </w:r>
      <w:r>
        <w:rPr>
          <w:sz w:val="22"/>
          <w:szCs w:val="22"/>
        </w:rPr>
        <w:t xml:space="preserve"> biti </w:t>
      </w:r>
      <w:r w:rsidRPr="00AB7D3B">
        <w:rPr>
          <w:sz w:val="22"/>
          <w:szCs w:val="22"/>
        </w:rPr>
        <w:t>terensk</w:t>
      </w:r>
      <w:r>
        <w:rPr>
          <w:sz w:val="22"/>
          <w:szCs w:val="22"/>
        </w:rPr>
        <w:t>i</w:t>
      </w:r>
      <w:r w:rsidRPr="00AB7D3B">
        <w:rPr>
          <w:sz w:val="22"/>
          <w:szCs w:val="22"/>
        </w:rPr>
        <w:t xml:space="preserve"> nazoč</w:t>
      </w:r>
      <w:r>
        <w:rPr>
          <w:sz w:val="22"/>
          <w:szCs w:val="22"/>
        </w:rPr>
        <w:t>a</w:t>
      </w:r>
      <w:r w:rsidRPr="00AB7D3B">
        <w:rPr>
          <w:sz w:val="22"/>
          <w:szCs w:val="22"/>
        </w:rPr>
        <w:t xml:space="preserve">n sve dane </w:t>
      </w:r>
      <w:r>
        <w:rPr>
          <w:sz w:val="22"/>
          <w:szCs w:val="22"/>
        </w:rPr>
        <w:t>manifestacije</w:t>
      </w:r>
      <w:r w:rsidR="006B1EC6">
        <w:rPr>
          <w:sz w:val="22"/>
          <w:szCs w:val="22"/>
        </w:rPr>
        <w:t xml:space="preserve"> (od 01.06. do 15.06.2019</w:t>
      </w:r>
      <w:r w:rsidRPr="00AB7D3B">
        <w:rPr>
          <w:sz w:val="22"/>
          <w:szCs w:val="22"/>
        </w:rPr>
        <w:t>.)</w:t>
      </w:r>
      <w:r>
        <w:rPr>
          <w:sz w:val="22"/>
          <w:szCs w:val="22"/>
        </w:rPr>
        <w:t>,</w:t>
      </w:r>
    </w:p>
    <w:p w:rsidR="00AB7D3B" w:rsidRDefault="00AB7D3B" w:rsidP="00A26CE4">
      <w:pPr>
        <w:jc w:val="both"/>
        <w:rPr>
          <w:sz w:val="22"/>
          <w:szCs w:val="22"/>
        </w:rPr>
      </w:pPr>
      <w:r w:rsidRPr="00886E77">
        <w:rPr>
          <w:sz w:val="22"/>
          <w:szCs w:val="22"/>
        </w:rPr>
        <w:t>–</w:t>
      </w:r>
      <w:r>
        <w:rPr>
          <w:sz w:val="22"/>
          <w:szCs w:val="22"/>
        </w:rPr>
        <w:t xml:space="preserve"> </w:t>
      </w:r>
      <w:r w:rsidRPr="00AB7D3B">
        <w:rPr>
          <w:sz w:val="22"/>
          <w:szCs w:val="22"/>
        </w:rPr>
        <w:t xml:space="preserve">voditi brigu o umjetnicima </w:t>
      </w:r>
      <w:r>
        <w:rPr>
          <w:sz w:val="22"/>
          <w:szCs w:val="22"/>
        </w:rPr>
        <w:t>tijekom manifestacije</w:t>
      </w:r>
      <w:r w:rsidRPr="00AB7D3B">
        <w:rPr>
          <w:sz w:val="22"/>
          <w:szCs w:val="22"/>
        </w:rPr>
        <w:t xml:space="preserve">, </w:t>
      </w:r>
    </w:p>
    <w:p w:rsidR="00D527F9" w:rsidRDefault="00D527F9" w:rsidP="00A26CE4">
      <w:pPr>
        <w:overflowPunct w:val="0"/>
        <w:autoSpaceDE w:val="0"/>
        <w:autoSpaceDN w:val="0"/>
        <w:adjustRightInd w:val="0"/>
        <w:jc w:val="both"/>
        <w:rPr>
          <w:sz w:val="22"/>
          <w:szCs w:val="22"/>
        </w:rPr>
      </w:pPr>
      <w:r w:rsidRPr="00886E77">
        <w:rPr>
          <w:sz w:val="22"/>
          <w:szCs w:val="22"/>
        </w:rPr>
        <w:t>–</w:t>
      </w:r>
      <w:r>
        <w:rPr>
          <w:sz w:val="22"/>
          <w:szCs w:val="22"/>
        </w:rPr>
        <w:t xml:space="preserve"> osigurati da umjetnici izrade najmanje </w:t>
      </w:r>
      <w:r w:rsidR="009620B6">
        <w:rPr>
          <w:sz w:val="22"/>
          <w:szCs w:val="22"/>
        </w:rPr>
        <w:t>5</w:t>
      </w:r>
      <w:r>
        <w:rPr>
          <w:sz w:val="22"/>
          <w:szCs w:val="22"/>
        </w:rPr>
        <w:t xml:space="preserve"> slika (</w:t>
      </w:r>
      <w:proofErr w:type="spellStart"/>
      <w:r>
        <w:rPr>
          <w:sz w:val="22"/>
          <w:szCs w:val="22"/>
        </w:rPr>
        <w:t>murala</w:t>
      </w:r>
      <w:proofErr w:type="spellEnd"/>
      <w:r>
        <w:rPr>
          <w:sz w:val="22"/>
          <w:szCs w:val="22"/>
        </w:rPr>
        <w:t>) sukladno ranije dostavljenom demo dizajnu</w:t>
      </w:r>
      <w:r w:rsidR="009620B6">
        <w:rPr>
          <w:sz w:val="22"/>
          <w:szCs w:val="22"/>
        </w:rPr>
        <w:t xml:space="preserve"> i</w:t>
      </w:r>
    </w:p>
    <w:p w:rsidR="00D527F9" w:rsidRDefault="00D527F9" w:rsidP="00A26CE4">
      <w:pPr>
        <w:overflowPunct w:val="0"/>
        <w:autoSpaceDE w:val="0"/>
        <w:autoSpaceDN w:val="0"/>
        <w:adjustRightInd w:val="0"/>
        <w:jc w:val="both"/>
        <w:rPr>
          <w:sz w:val="22"/>
          <w:szCs w:val="22"/>
        </w:rPr>
      </w:pPr>
      <w:r w:rsidRPr="00886E77">
        <w:rPr>
          <w:sz w:val="22"/>
          <w:szCs w:val="22"/>
        </w:rPr>
        <w:t>–</w:t>
      </w:r>
      <w:r w:rsidR="000E63F4">
        <w:rPr>
          <w:sz w:val="22"/>
          <w:szCs w:val="22"/>
        </w:rPr>
        <w:t xml:space="preserve"> </w:t>
      </w:r>
      <w:r w:rsidR="0064527F">
        <w:rPr>
          <w:sz w:val="22"/>
          <w:szCs w:val="22"/>
        </w:rPr>
        <w:t>izvršenje</w:t>
      </w:r>
      <w:r>
        <w:rPr>
          <w:sz w:val="22"/>
          <w:szCs w:val="22"/>
        </w:rPr>
        <w:t xml:space="preserve"> </w:t>
      </w:r>
      <w:r w:rsidRPr="00D527F9">
        <w:rPr>
          <w:sz w:val="22"/>
          <w:szCs w:val="22"/>
        </w:rPr>
        <w:t>dječj</w:t>
      </w:r>
      <w:r w:rsidR="000E63F4">
        <w:rPr>
          <w:sz w:val="22"/>
          <w:szCs w:val="22"/>
        </w:rPr>
        <w:t>eg</w:t>
      </w:r>
      <w:r w:rsidRPr="00D527F9">
        <w:rPr>
          <w:sz w:val="22"/>
          <w:szCs w:val="22"/>
        </w:rPr>
        <w:t xml:space="preserve"> uličn</w:t>
      </w:r>
      <w:r w:rsidR="000E63F4">
        <w:rPr>
          <w:sz w:val="22"/>
          <w:szCs w:val="22"/>
        </w:rPr>
        <w:t>og</w:t>
      </w:r>
      <w:r w:rsidRPr="00D527F9">
        <w:rPr>
          <w:sz w:val="22"/>
          <w:szCs w:val="22"/>
        </w:rPr>
        <w:t xml:space="preserve"> festival</w:t>
      </w:r>
      <w:r w:rsidR="000E63F4">
        <w:rPr>
          <w:sz w:val="22"/>
          <w:szCs w:val="22"/>
        </w:rPr>
        <w:t>a</w:t>
      </w:r>
      <w:r w:rsidRPr="00D527F9">
        <w:rPr>
          <w:sz w:val="22"/>
          <w:szCs w:val="22"/>
        </w:rPr>
        <w:t xml:space="preserve"> </w:t>
      </w:r>
      <w:proofErr w:type="spellStart"/>
      <w:r w:rsidR="006B1EC6">
        <w:rPr>
          <w:sz w:val="22"/>
          <w:szCs w:val="22"/>
        </w:rPr>
        <w:t>Kredica</w:t>
      </w:r>
      <w:proofErr w:type="spellEnd"/>
      <w:r w:rsidR="006B1EC6">
        <w:rPr>
          <w:sz w:val="22"/>
          <w:szCs w:val="22"/>
        </w:rPr>
        <w:t xml:space="preserve"> vol.3</w:t>
      </w:r>
      <w:r w:rsidR="009620B6">
        <w:rPr>
          <w:sz w:val="22"/>
          <w:szCs w:val="22"/>
        </w:rPr>
        <w:t>.</w:t>
      </w:r>
      <w:r w:rsidR="000E63F4">
        <w:rPr>
          <w:sz w:val="22"/>
          <w:szCs w:val="22"/>
        </w:rPr>
        <w:t xml:space="preserve"> i </w:t>
      </w:r>
      <w:r w:rsidR="0064527F">
        <w:rPr>
          <w:sz w:val="22"/>
          <w:szCs w:val="22"/>
        </w:rPr>
        <w:t xml:space="preserve">događanja </w:t>
      </w:r>
      <w:r w:rsidR="000E63F4">
        <w:rPr>
          <w:sz w:val="22"/>
          <w:szCs w:val="22"/>
        </w:rPr>
        <w:t>slikanja</w:t>
      </w:r>
      <w:r w:rsidR="0064527F">
        <w:rPr>
          <w:sz w:val="22"/>
          <w:szCs w:val="22"/>
        </w:rPr>
        <w:t xml:space="preserve"> mladih u virtualnom okruženju</w:t>
      </w:r>
    </w:p>
    <w:p w:rsidR="00D527F9" w:rsidRDefault="00D527F9" w:rsidP="00A26CE4">
      <w:pPr>
        <w:overflowPunct w:val="0"/>
        <w:autoSpaceDE w:val="0"/>
        <w:autoSpaceDN w:val="0"/>
        <w:adjustRightInd w:val="0"/>
        <w:jc w:val="both"/>
        <w:rPr>
          <w:sz w:val="22"/>
          <w:szCs w:val="22"/>
        </w:rPr>
      </w:pPr>
      <w:r>
        <w:rPr>
          <w:sz w:val="22"/>
          <w:szCs w:val="22"/>
        </w:rPr>
        <w:t>Za cijelo vrijeme realizacije projekta (izvršenja ugovora) odabrani ponuditelj se obvezuje osigurati komunikaciju s umjetnicima, naručiteljem i drugim sudionicima projekta.</w:t>
      </w:r>
    </w:p>
    <w:p w:rsidR="00A27A85" w:rsidRDefault="00A27A85" w:rsidP="00A26CE4">
      <w:pPr>
        <w:overflowPunct w:val="0"/>
        <w:autoSpaceDE w:val="0"/>
        <w:autoSpaceDN w:val="0"/>
        <w:adjustRightInd w:val="0"/>
        <w:jc w:val="both"/>
        <w:rPr>
          <w:sz w:val="22"/>
          <w:szCs w:val="22"/>
        </w:rPr>
      </w:pPr>
    </w:p>
    <w:p w:rsidR="00641BB7" w:rsidRPr="00A26CE4" w:rsidRDefault="00641BB7" w:rsidP="00A26CE4">
      <w:pPr>
        <w:overflowPunct w:val="0"/>
        <w:autoSpaceDE w:val="0"/>
        <w:autoSpaceDN w:val="0"/>
        <w:adjustRightInd w:val="0"/>
        <w:jc w:val="both"/>
        <w:rPr>
          <w:b/>
          <w:sz w:val="22"/>
          <w:szCs w:val="22"/>
          <w:u w:val="single"/>
          <w:lang w:eastAsia="en-US"/>
        </w:rPr>
      </w:pPr>
      <w:r w:rsidRPr="00A26CE4">
        <w:rPr>
          <w:b/>
          <w:sz w:val="22"/>
          <w:szCs w:val="22"/>
          <w:u w:val="single"/>
          <w:lang w:eastAsia="en-US"/>
        </w:rPr>
        <w:t>Naručitelj se obvezuje:</w:t>
      </w:r>
    </w:p>
    <w:p w:rsidR="00641BB7" w:rsidRPr="00641BB7" w:rsidRDefault="00641BB7"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pripremu i korištenje površina za slikanje u smislu krečenja i finalnog premaza ranije dogovorenih zidova (lokacije)</w:t>
      </w:r>
      <w:r w:rsidR="009620B6">
        <w:rPr>
          <w:sz w:val="22"/>
          <w:szCs w:val="22"/>
        </w:rPr>
        <w:t>,</w:t>
      </w:r>
    </w:p>
    <w:p w:rsidR="00641BB7" w:rsidRPr="00641BB7" w:rsidRDefault="00641BB7"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ishoditi dozvole i suglasnosti potrebne za organizaciju i odvijanje </w:t>
      </w:r>
      <w:r>
        <w:rPr>
          <w:sz w:val="22"/>
          <w:szCs w:val="22"/>
        </w:rPr>
        <w:t>manifestacije</w:t>
      </w:r>
      <w:r w:rsidRPr="00641BB7">
        <w:rPr>
          <w:sz w:val="22"/>
          <w:szCs w:val="22"/>
        </w:rPr>
        <w:t>,</w:t>
      </w:r>
    </w:p>
    <w:p w:rsidR="00641BB7" w:rsidRPr="00641BB7" w:rsidRDefault="00641BB7"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prijaviti događanje kao javno okupljanje policiji,</w:t>
      </w:r>
    </w:p>
    <w:p w:rsidR="00E569B4" w:rsidRDefault="00641BB7"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osigurati stalnu potporu komunalnog poduzeća koje će biti na usluzi slikarima, </w:t>
      </w:r>
    </w:p>
    <w:p w:rsidR="00641BB7" w:rsidRPr="00641BB7" w:rsidRDefault="00641BB7" w:rsidP="00A26CE4">
      <w:pPr>
        <w:overflowPunct w:val="0"/>
        <w:autoSpaceDE w:val="0"/>
        <w:autoSpaceDN w:val="0"/>
        <w:adjustRightInd w:val="0"/>
        <w:jc w:val="both"/>
        <w:rPr>
          <w:sz w:val="22"/>
          <w:szCs w:val="22"/>
        </w:rPr>
      </w:pPr>
      <w:r w:rsidRPr="00886E77">
        <w:rPr>
          <w:sz w:val="22"/>
          <w:szCs w:val="22"/>
        </w:rPr>
        <w:lastRenderedPageBreak/>
        <w:t>–</w:t>
      </w:r>
      <w:r>
        <w:rPr>
          <w:sz w:val="22"/>
          <w:szCs w:val="22"/>
        </w:rPr>
        <w:t xml:space="preserve"> </w:t>
      </w:r>
      <w:r w:rsidRPr="00641BB7">
        <w:rPr>
          <w:sz w:val="22"/>
          <w:szCs w:val="22"/>
        </w:rPr>
        <w:t>osigurati zaštitnu ogradu na lokacijama za slikanje kako bi se slikanje moglo odvijati nesmetano te kako bi se spriječila potencijalna oštećenja slika,</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osigurati vodu za slikanje,</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osigurati prostor za skladištenje boja u blizini mjesta za slikanje te kolica kako bi umjetnici mogli prevoziti boje i materijal do lokacije za slikanje,</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 xml:space="preserve">osigurati </w:t>
      </w:r>
      <w:r w:rsidR="00F81EB4" w:rsidRPr="00F81EB4">
        <w:rPr>
          <w:sz w:val="22"/>
          <w:szCs w:val="22"/>
        </w:rPr>
        <w:t>i snositi troškove smještaja i prehrane</w:t>
      </w:r>
      <w:r w:rsidR="00F81EB4" w:rsidRPr="00641BB7">
        <w:rPr>
          <w:sz w:val="22"/>
          <w:szCs w:val="22"/>
        </w:rPr>
        <w:t xml:space="preserve"> </w:t>
      </w:r>
      <w:r w:rsidR="00641BB7" w:rsidRPr="00641BB7">
        <w:rPr>
          <w:sz w:val="22"/>
          <w:szCs w:val="22"/>
        </w:rPr>
        <w:t xml:space="preserve">za </w:t>
      </w:r>
      <w:r w:rsidR="007519DC">
        <w:rPr>
          <w:sz w:val="22"/>
          <w:szCs w:val="22"/>
        </w:rPr>
        <w:t>12 osoba</w:t>
      </w:r>
      <w:r w:rsidR="00641BB7" w:rsidRPr="00641BB7">
        <w:rPr>
          <w:sz w:val="22"/>
          <w:szCs w:val="22"/>
        </w:rPr>
        <w:t xml:space="preserve"> za vrijeme trajanja </w:t>
      </w:r>
      <w:r>
        <w:rPr>
          <w:sz w:val="22"/>
          <w:szCs w:val="22"/>
        </w:rPr>
        <w:t xml:space="preserve">manifestacije </w:t>
      </w:r>
      <w:r w:rsidR="006B1EC6">
        <w:rPr>
          <w:sz w:val="22"/>
          <w:szCs w:val="22"/>
        </w:rPr>
        <w:t>(od 01.06. do 15.06.2019</w:t>
      </w:r>
      <w:r w:rsidRPr="00E569B4">
        <w:rPr>
          <w:sz w:val="22"/>
          <w:szCs w:val="22"/>
        </w:rPr>
        <w:t>.)</w:t>
      </w:r>
      <w:r w:rsidR="00641BB7" w:rsidRPr="00641BB7">
        <w:rPr>
          <w:sz w:val="22"/>
          <w:szCs w:val="22"/>
        </w:rPr>
        <w:t>,</w:t>
      </w:r>
      <w:r w:rsidR="00F81EB4">
        <w:rPr>
          <w:sz w:val="22"/>
          <w:szCs w:val="22"/>
        </w:rPr>
        <w:t xml:space="preserve"> </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osigurati vidljivost i promociju projekta na nacionalnom i međunarodnom nivou (osigurati izradu marketinške strategije, izradu web stranice, dizajn promotivnih materijala, izradu video materijala, organizacija tiskovnih konferencija, protokol i sl.),</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 xml:space="preserve">omogućiti uporabu postojeće tehnike, prostora za popratne sadržaje </w:t>
      </w:r>
      <w:r w:rsidRPr="00641BB7">
        <w:rPr>
          <w:sz w:val="22"/>
          <w:szCs w:val="22"/>
        </w:rPr>
        <w:t xml:space="preserve">i programe </w:t>
      </w:r>
      <w:r w:rsidR="00641BB7" w:rsidRPr="00641BB7">
        <w:rPr>
          <w:sz w:val="22"/>
          <w:szCs w:val="22"/>
        </w:rPr>
        <w:t xml:space="preserve">manifestacije, </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osigurati pokrov za zaštitu slika (najlon),</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osigurati boje i materijal,</w:t>
      </w:r>
    </w:p>
    <w:p w:rsidR="00641BB7" w:rsidRPr="00641BB7" w:rsidRDefault="00E569B4" w:rsidP="00A26CE4">
      <w:pPr>
        <w:overflowPunct w:val="0"/>
        <w:autoSpaceDE w:val="0"/>
        <w:autoSpaceDN w:val="0"/>
        <w:adjustRightInd w:val="0"/>
        <w:jc w:val="both"/>
        <w:rPr>
          <w:sz w:val="22"/>
          <w:szCs w:val="22"/>
        </w:rPr>
      </w:pPr>
      <w:r w:rsidRPr="00886E77">
        <w:rPr>
          <w:sz w:val="22"/>
          <w:szCs w:val="22"/>
        </w:rPr>
        <w:t>–</w:t>
      </w:r>
      <w:r>
        <w:rPr>
          <w:sz w:val="22"/>
          <w:szCs w:val="22"/>
        </w:rPr>
        <w:t xml:space="preserve"> </w:t>
      </w:r>
      <w:r w:rsidR="00641BB7" w:rsidRPr="00641BB7">
        <w:rPr>
          <w:sz w:val="22"/>
          <w:szCs w:val="22"/>
        </w:rPr>
        <w:t xml:space="preserve">osigurati domaćinstvo i tehnički dio organizacije </w:t>
      </w:r>
      <w:r>
        <w:rPr>
          <w:sz w:val="22"/>
          <w:szCs w:val="22"/>
        </w:rPr>
        <w:t>m</w:t>
      </w:r>
      <w:r w:rsidR="00641BB7" w:rsidRPr="00641BB7">
        <w:rPr>
          <w:sz w:val="22"/>
          <w:szCs w:val="22"/>
        </w:rPr>
        <w:t>anifestacije</w:t>
      </w:r>
      <w:r w:rsidR="007519DC">
        <w:rPr>
          <w:sz w:val="22"/>
          <w:szCs w:val="22"/>
        </w:rPr>
        <w:t xml:space="preserve"> i</w:t>
      </w:r>
    </w:p>
    <w:p w:rsidR="00641BB7" w:rsidRDefault="00E569B4" w:rsidP="00A26CE4">
      <w:pPr>
        <w:overflowPunct w:val="0"/>
        <w:autoSpaceDE w:val="0"/>
        <w:autoSpaceDN w:val="0"/>
        <w:adjustRightInd w:val="0"/>
        <w:jc w:val="both"/>
        <w:rPr>
          <w:sz w:val="22"/>
          <w:szCs w:val="22"/>
          <w:lang w:eastAsia="en-US"/>
        </w:rPr>
      </w:pPr>
      <w:r w:rsidRPr="00886E77">
        <w:rPr>
          <w:sz w:val="22"/>
          <w:szCs w:val="22"/>
        </w:rPr>
        <w:t>–</w:t>
      </w:r>
      <w:r>
        <w:rPr>
          <w:sz w:val="22"/>
          <w:szCs w:val="22"/>
        </w:rPr>
        <w:t xml:space="preserve"> </w:t>
      </w:r>
      <w:r w:rsidR="00641BB7" w:rsidRPr="00641BB7">
        <w:rPr>
          <w:sz w:val="22"/>
          <w:szCs w:val="22"/>
        </w:rPr>
        <w:t>osigurati QR ploče s opisima umjetnika i umjetničke izvedbe na dogovorenim lokacijama.</w:t>
      </w:r>
    </w:p>
    <w:p w:rsidR="00491A11" w:rsidRPr="00C542D1" w:rsidRDefault="00491A11" w:rsidP="00A26CE4">
      <w:pPr>
        <w:widowControl w:val="0"/>
        <w:tabs>
          <w:tab w:val="left" w:pos="2380"/>
          <w:tab w:val="left" w:pos="9781"/>
        </w:tabs>
        <w:autoSpaceDE w:val="0"/>
        <w:autoSpaceDN w:val="0"/>
        <w:adjustRightInd w:val="0"/>
        <w:jc w:val="both"/>
        <w:rPr>
          <w:b/>
          <w:spacing w:val="-2"/>
          <w:position w:val="-1"/>
          <w:sz w:val="22"/>
          <w:szCs w:val="22"/>
          <w:lang w:eastAsia="en-US"/>
        </w:rPr>
      </w:pPr>
      <w:r w:rsidRPr="00C542D1">
        <w:rPr>
          <w:spacing w:val="-2"/>
          <w:position w:val="-1"/>
          <w:sz w:val="22"/>
          <w:szCs w:val="22"/>
          <w:lang w:eastAsia="en-US"/>
        </w:rPr>
        <w:t>Troškovnik predmetne usluge je sastavni dio dokumentacije.</w:t>
      </w:r>
    </w:p>
    <w:p w:rsidR="00491A11" w:rsidRPr="00C542D1" w:rsidRDefault="00491A11" w:rsidP="00A26CE4">
      <w:pPr>
        <w:widowControl w:val="0"/>
        <w:tabs>
          <w:tab w:val="left" w:pos="2380"/>
          <w:tab w:val="left" w:pos="9781"/>
        </w:tabs>
        <w:autoSpaceDE w:val="0"/>
        <w:autoSpaceDN w:val="0"/>
        <w:adjustRightInd w:val="0"/>
        <w:jc w:val="both"/>
        <w:rPr>
          <w:spacing w:val="-2"/>
          <w:position w:val="-1"/>
          <w:sz w:val="22"/>
          <w:szCs w:val="22"/>
          <w:lang w:eastAsia="en-US"/>
        </w:rPr>
      </w:pPr>
      <w:r w:rsidRPr="00C542D1">
        <w:rPr>
          <w:spacing w:val="-2"/>
          <w:position w:val="-1"/>
          <w:sz w:val="22"/>
          <w:szCs w:val="22"/>
          <w:lang w:eastAsia="en-US"/>
        </w:rPr>
        <w:t xml:space="preserve">Ponuditelj ne smije mijenjati izvorni oblik i sadržaj Troškovnika. </w:t>
      </w:r>
    </w:p>
    <w:p w:rsidR="00383C19" w:rsidRPr="001A359D" w:rsidRDefault="00383C19" w:rsidP="00A26CE4">
      <w:pPr>
        <w:jc w:val="both"/>
        <w:rPr>
          <w:sz w:val="22"/>
          <w:szCs w:val="22"/>
        </w:rPr>
      </w:pPr>
      <w:r w:rsidRPr="001A359D">
        <w:rPr>
          <w:sz w:val="22"/>
          <w:szCs w:val="22"/>
        </w:rPr>
        <w:t>Predmet nabave nije podijeljen na grupe.</w:t>
      </w:r>
    </w:p>
    <w:p w:rsidR="00383C19" w:rsidRPr="001A359D" w:rsidRDefault="00383C19" w:rsidP="00A26CE4">
      <w:pPr>
        <w:jc w:val="both"/>
        <w:rPr>
          <w:sz w:val="22"/>
          <w:szCs w:val="22"/>
        </w:rPr>
      </w:pPr>
      <w:r w:rsidRPr="001A359D">
        <w:rPr>
          <w:sz w:val="22"/>
          <w:szCs w:val="22"/>
        </w:rPr>
        <w:t>Gospodarski subjekti dužni su nuditi cjelokupan predmet nabave.</w:t>
      </w:r>
    </w:p>
    <w:p w:rsidR="00350B16" w:rsidRDefault="00383C19" w:rsidP="00A26CE4">
      <w:pPr>
        <w:pStyle w:val="NoSpacing1"/>
        <w:jc w:val="both"/>
        <w:rPr>
          <w:sz w:val="22"/>
          <w:szCs w:val="22"/>
        </w:rPr>
      </w:pPr>
      <w:r w:rsidRPr="00383C19">
        <w:rPr>
          <w:sz w:val="22"/>
          <w:szCs w:val="22"/>
        </w:rPr>
        <w:t xml:space="preserve">Oznaka i naziv iz Jedinstvenog rječnika javne nabave – </w:t>
      </w:r>
      <w:r w:rsidR="007176AC" w:rsidRPr="007176AC">
        <w:rPr>
          <w:sz w:val="22"/>
          <w:szCs w:val="22"/>
        </w:rPr>
        <w:t>79952000-2</w:t>
      </w:r>
      <w:r w:rsidR="007176AC">
        <w:rPr>
          <w:sz w:val="22"/>
          <w:szCs w:val="22"/>
        </w:rPr>
        <w:t xml:space="preserve"> </w:t>
      </w:r>
      <w:r w:rsidR="007176AC" w:rsidRPr="007176AC">
        <w:rPr>
          <w:sz w:val="22"/>
          <w:szCs w:val="22"/>
        </w:rPr>
        <w:t>U</w:t>
      </w:r>
      <w:r w:rsidR="00F81EB4">
        <w:rPr>
          <w:sz w:val="22"/>
          <w:szCs w:val="22"/>
        </w:rPr>
        <w:t>sluge organiziranja raznih događ</w:t>
      </w:r>
      <w:r w:rsidR="007176AC" w:rsidRPr="007176AC">
        <w:rPr>
          <w:sz w:val="22"/>
          <w:szCs w:val="22"/>
        </w:rPr>
        <w:t>anja</w:t>
      </w:r>
      <w:r w:rsidR="00F81EB4">
        <w:rPr>
          <w:sz w:val="22"/>
          <w:szCs w:val="22"/>
        </w:rPr>
        <w:t>.</w:t>
      </w:r>
    </w:p>
    <w:p w:rsidR="00383C19" w:rsidRPr="00F81EB4" w:rsidRDefault="00383C19" w:rsidP="00A26CE4">
      <w:pPr>
        <w:pStyle w:val="NoSpacing1"/>
        <w:jc w:val="both"/>
        <w:rPr>
          <w:sz w:val="18"/>
          <w:szCs w:val="18"/>
          <w:highlight w:val="green"/>
        </w:rPr>
      </w:pPr>
    </w:p>
    <w:p w:rsidR="00527C26" w:rsidRPr="00A70F77" w:rsidRDefault="001F55B1" w:rsidP="00A26CE4">
      <w:pPr>
        <w:pStyle w:val="Naslov2"/>
        <w:rPr>
          <w:rFonts w:eastAsia="Times New Roman" w:cs="Times New Roman"/>
          <w:bCs w:val="0"/>
          <w:i w:val="0"/>
          <w:sz w:val="24"/>
          <w:szCs w:val="24"/>
          <w:lang w:eastAsia="x-none"/>
        </w:rPr>
      </w:pPr>
      <w:r w:rsidRPr="00A70F77">
        <w:rPr>
          <w:sz w:val="24"/>
          <w:szCs w:val="24"/>
        </w:rPr>
        <w:t>2.</w:t>
      </w:r>
      <w:r w:rsidR="00F81EB4">
        <w:rPr>
          <w:sz w:val="24"/>
          <w:szCs w:val="24"/>
        </w:rPr>
        <w:t>2</w:t>
      </w:r>
      <w:r w:rsidRPr="00A70F77">
        <w:rPr>
          <w:sz w:val="24"/>
          <w:szCs w:val="24"/>
        </w:rPr>
        <w:t xml:space="preserve">. </w:t>
      </w:r>
      <w:r w:rsidR="00527C26" w:rsidRPr="00F25B04">
        <w:rPr>
          <w:rFonts w:eastAsia="Times New Roman" w:cs="Times New Roman"/>
          <w:bCs w:val="0"/>
          <w:sz w:val="24"/>
          <w:szCs w:val="24"/>
          <w:lang w:eastAsia="x-none"/>
        </w:rPr>
        <w:t>Mjesto koje je predmet pružanja usluge</w:t>
      </w:r>
    </w:p>
    <w:p w:rsidR="002846A2" w:rsidRPr="00F25B04" w:rsidRDefault="00491A11" w:rsidP="00A26CE4">
      <w:pPr>
        <w:pStyle w:val="NoSpacing3"/>
        <w:rPr>
          <w:sz w:val="20"/>
          <w:szCs w:val="22"/>
        </w:rPr>
      </w:pPr>
      <w:r>
        <w:rPr>
          <w:sz w:val="22"/>
        </w:rPr>
        <w:t>grad</w:t>
      </w:r>
      <w:r w:rsidR="00D315A8" w:rsidRPr="00F25B04">
        <w:rPr>
          <w:sz w:val="22"/>
        </w:rPr>
        <w:t xml:space="preserve"> </w:t>
      </w:r>
      <w:r w:rsidR="00527C26" w:rsidRPr="00F25B04">
        <w:rPr>
          <w:sz w:val="22"/>
        </w:rPr>
        <w:t>Vukovar</w:t>
      </w:r>
    </w:p>
    <w:p w:rsidR="00A2748D" w:rsidRPr="00A2748D" w:rsidRDefault="00A2748D" w:rsidP="00A26CE4">
      <w:pPr>
        <w:jc w:val="both"/>
        <w:rPr>
          <w:sz w:val="14"/>
          <w:szCs w:val="22"/>
        </w:rPr>
      </w:pPr>
    </w:p>
    <w:p w:rsidR="001F55B1" w:rsidRPr="00A70F77" w:rsidRDefault="001F55B1" w:rsidP="00A26CE4">
      <w:pPr>
        <w:pStyle w:val="Naslov2"/>
        <w:rPr>
          <w:sz w:val="24"/>
          <w:szCs w:val="24"/>
        </w:rPr>
      </w:pPr>
      <w:r w:rsidRPr="00A70F77">
        <w:rPr>
          <w:sz w:val="24"/>
          <w:szCs w:val="24"/>
        </w:rPr>
        <w:t>2.</w:t>
      </w:r>
      <w:r w:rsidR="00F81EB4">
        <w:rPr>
          <w:sz w:val="24"/>
          <w:szCs w:val="24"/>
        </w:rPr>
        <w:t>3</w:t>
      </w:r>
      <w:r w:rsidRPr="00A70F77">
        <w:rPr>
          <w:sz w:val="24"/>
          <w:szCs w:val="24"/>
        </w:rPr>
        <w:t xml:space="preserve">. Rok </w:t>
      </w:r>
      <w:r w:rsidR="006F094C" w:rsidRPr="00A70F77">
        <w:rPr>
          <w:sz w:val="24"/>
          <w:szCs w:val="24"/>
        </w:rPr>
        <w:t>izvršenja usluge</w:t>
      </w:r>
    </w:p>
    <w:p w:rsidR="00C1490C" w:rsidRPr="00C1490C" w:rsidRDefault="00C1490C" w:rsidP="00A26CE4">
      <w:pPr>
        <w:jc w:val="both"/>
        <w:rPr>
          <w:sz w:val="22"/>
          <w:szCs w:val="22"/>
        </w:rPr>
      </w:pPr>
      <w:r>
        <w:rPr>
          <w:sz w:val="22"/>
          <w:szCs w:val="22"/>
        </w:rPr>
        <w:t>Početak izvršenja usluge je po</w:t>
      </w:r>
      <w:r w:rsidRPr="00C1490C">
        <w:rPr>
          <w:sz w:val="22"/>
          <w:szCs w:val="22"/>
        </w:rPr>
        <w:t xml:space="preserve"> obostrano</w:t>
      </w:r>
      <w:r>
        <w:rPr>
          <w:sz w:val="22"/>
          <w:szCs w:val="22"/>
        </w:rPr>
        <w:t>m</w:t>
      </w:r>
      <w:r w:rsidRPr="00C1490C">
        <w:rPr>
          <w:sz w:val="22"/>
          <w:szCs w:val="22"/>
        </w:rPr>
        <w:t xml:space="preserve"> potpis</w:t>
      </w:r>
      <w:r>
        <w:rPr>
          <w:sz w:val="22"/>
          <w:szCs w:val="22"/>
        </w:rPr>
        <w:t>u ugovora, a završetak do 1</w:t>
      </w:r>
      <w:r w:rsidR="006B1EC6">
        <w:rPr>
          <w:sz w:val="22"/>
          <w:szCs w:val="22"/>
        </w:rPr>
        <w:t>5.06.2019</w:t>
      </w:r>
      <w:r>
        <w:rPr>
          <w:sz w:val="22"/>
          <w:szCs w:val="22"/>
        </w:rPr>
        <w:t>. prema sljedećoj dinamici:</w:t>
      </w:r>
    </w:p>
    <w:p w:rsidR="00C1490C" w:rsidRPr="00C1490C" w:rsidRDefault="00C1490C" w:rsidP="00A26CE4">
      <w:pPr>
        <w:jc w:val="both"/>
        <w:rPr>
          <w:sz w:val="22"/>
          <w:szCs w:val="22"/>
        </w:rPr>
      </w:pPr>
      <w:r w:rsidRPr="00C1490C">
        <w:rPr>
          <w:sz w:val="22"/>
          <w:szCs w:val="22"/>
        </w:rPr>
        <w:t>-</w:t>
      </w:r>
      <w:r w:rsidR="006B1EC6">
        <w:rPr>
          <w:sz w:val="22"/>
          <w:szCs w:val="22"/>
        </w:rPr>
        <w:t xml:space="preserve"> 1. Faza do 01.04.2019</w:t>
      </w:r>
      <w:r>
        <w:rPr>
          <w:sz w:val="22"/>
          <w:szCs w:val="22"/>
        </w:rPr>
        <w:t>.</w:t>
      </w:r>
    </w:p>
    <w:p w:rsidR="00C1490C" w:rsidRPr="00C1490C" w:rsidRDefault="00C1490C" w:rsidP="00A26CE4">
      <w:pPr>
        <w:jc w:val="both"/>
        <w:rPr>
          <w:sz w:val="22"/>
          <w:szCs w:val="22"/>
        </w:rPr>
      </w:pPr>
      <w:r w:rsidRPr="00C1490C">
        <w:rPr>
          <w:sz w:val="22"/>
          <w:szCs w:val="22"/>
        </w:rPr>
        <w:t>-</w:t>
      </w:r>
      <w:r>
        <w:rPr>
          <w:sz w:val="22"/>
          <w:szCs w:val="22"/>
        </w:rPr>
        <w:t xml:space="preserve"> 2. Faza po završ</w:t>
      </w:r>
      <w:r w:rsidR="006B1EC6">
        <w:rPr>
          <w:sz w:val="22"/>
          <w:szCs w:val="22"/>
        </w:rPr>
        <w:t>etku 1. Faze do 15.05.2019</w:t>
      </w:r>
      <w:r>
        <w:rPr>
          <w:sz w:val="22"/>
          <w:szCs w:val="22"/>
        </w:rPr>
        <w:t>.</w:t>
      </w:r>
    </w:p>
    <w:p w:rsidR="00C1490C" w:rsidRDefault="00C1490C" w:rsidP="00A26CE4">
      <w:pPr>
        <w:jc w:val="both"/>
        <w:rPr>
          <w:sz w:val="22"/>
          <w:szCs w:val="22"/>
        </w:rPr>
      </w:pPr>
      <w:r w:rsidRPr="00C1490C">
        <w:rPr>
          <w:sz w:val="22"/>
          <w:szCs w:val="22"/>
        </w:rPr>
        <w:t>-</w:t>
      </w:r>
      <w:r>
        <w:rPr>
          <w:sz w:val="22"/>
          <w:szCs w:val="22"/>
        </w:rPr>
        <w:t xml:space="preserve"> 3. Faza po završetku 2. Faze do 1</w:t>
      </w:r>
      <w:r w:rsidR="006B1EC6">
        <w:rPr>
          <w:sz w:val="22"/>
          <w:szCs w:val="22"/>
        </w:rPr>
        <w:t>5.06.2019</w:t>
      </w:r>
      <w:r>
        <w:rPr>
          <w:sz w:val="22"/>
          <w:szCs w:val="22"/>
        </w:rPr>
        <w:t>.</w:t>
      </w:r>
    </w:p>
    <w:p w:rsidR="00F81EB4" w:rsidRPr="00C1490C" w:rsidRDefault="00F81EB4" w:rsidP="00A26CE4">
      <w:pPr>
        <w:jc w:val="both"/>
        <w:rPr>
          <w:sz w:val="22"/>
          <w:szCs w:val="22"/>
        </w:rPr>
      </w:pPr>
      <w:r>
        <w:rPr>
          <w:sz w:val="22"/>
          <w:szCs w:val="22"/>
        </w:rPr>
        <w:t>Završetak svake faze utvrđuje se zapisnikom koji potpisuju ovlaštene osobe naručitelja i ugovaratelja.</w:t>
      </w:r>
    </w:p>
    <w:p w:rsidR="009A215A" w:rsidRPr="009A215A" w:rsidRDefault="00383C19" w:rsidP="00A26CE4">
      <w:pPr>
        <w:jc w:val="both"/>
        <w:rPr>
          <w:sz w:val="22"/>
          <w:szCs w:val="22"/>
        </w:rPr>
      </w:pPr>
      <w:r>
        <w:rPr>
          <w:sz w:val="22"/>
          <w:szCs w:val="22"/>
        </w:rPr>
        <w:t xml:space="preserve">Zadani rok </w:t>
      </w:r>
      <w:r w:rsidR="00C1490C">
        <w:rPr>
          <w:sz w:val="22"/>
          <w:szCs w:val="22"/>
        </w:rPr>
        <w:t>izmijeniti</w:t>
      </w:r>
      <w:r>
        <w:rPr>
          <w:sz w:val="22"/>
          <w:szCs w:val="22"/>
        </w:rPr>
        <w:t xml:space="preserve"> će se</w:t>
      </w:r>
      <w:r w:rsidR="009A215A" w:rsidRPr="009A215A">
        <w:rPr>
          <w:sz w:val="22"/>
          <w:szCs w:val="22"/>
        </w:rPr>
        <w:t xml:space="preserve"> u slučajevima u kojima je odabrani ponuditelj zbog promijenjenih okolnosti, više sile ili neispunjenja obveza naručitelja bio spriječen izvršavati svoje obveze.</w:t>
      </w:r>
    </w:p>
    <w:p w:rsidR="009A215A" w:rsidRPr="009A215A" w:rsidRDefault="009A215A" w:rsidP="00A26CE4">
      <w:pPr>
        <w:jc w:val="both"/>
        <w:rPr>
          <w:sz w:val="22"/>
          <w:szCs w:val="22"/>
        </w:rPr>
      </w:pPr>
      <w:r w:rsidRPr="009A215A">
        <w:rPr>
          <w:sz w:val="22"/>
          <w:szCs w:val="22"/>
        </w:rPr>
        <w:t xml:space="preserve">U slučaju promijenjenih okolnosti koje uvjetuju </w:t>
      </w:r>
      <w:r w:rsidR="00C1490C">
        <w:rPr>
          <w:sz w:val="22"/>
          <w:szCs w:val="22"/>
        </w:rPr>
        <w:t>izmjenu</w:t>
      </w:r>
      <w:r w:rsidRPr="009A215A">
        <w:rPr>
          <w:sz w:val="22"/>
          <w:szCs w:val="22"/>
        </w:rPr>
        <w:t xml:space="preserve"> rokova, odabrani ponuditelj je u obvezi dostaviti naručitelju u pisanom obliku obrazloženje i prijedlog novih rokova nakon čega će ugovorne strane, uz prethodni dogovor, potpisati dodatak Ugovoru.</w:t>
      </w:r>
    </w:p>
    <w:p w:rsidR="004A7F0A" w:rsidRDefault="009A215A" w:rsidP="00A26CE4">
      <w:pPr>
        <w:jc w:val="both"/>
        <w:rPr>
          <w:sz w:val="22"/>
          <w:szCs w:val="22"/>
        </w:rPr>
      </w:pPr>
      <w:r w:rsidRPr="009A215A">
        <w:rPr>
          <w:sz w:val="22"/>
          <w:szCs w:val="22"/>
        </w:rPr>
        <w:t xml:space="preserve">Razlogom </w:t>
      </w:r>
      <w:r w:rsidR="00C1490C">
        <w:rPr>
          <w:sz w:val="22"/>
          <w:szCs w:val="22"/>
        </w:rPr>
        <w:t xml:space="preserve">izmjene </w:t>
      </w:r>
      <w:r w:rsidRPr="009A215A">
        <w:rPr>
          <w:sz w:val="22"/>
          <w:szCs w:val="22"/>
        </w:rPr>
        <w:t>roka izvršenja usluga ni u kojem slučaju ne mogu biti one promijenjene okolnosti ili razlozi koje je uzrokovao ili za koje odgovara odabranog ponuditelja.</w:t>
      </w:r>
    </w:p>
    <w:p w:rsidR="002402DB" w:rsidRPr="00A2748D" w:rsidRDefault="002402DB" w:rsidP="00A26CE4">
      <w:pPr>
        <w:jc w:val="both"/>
        <w:rPr>
          <w:sz w:val="14"/>
          <w:szCs w:val="22"/>
        </w:rPr>
      </w:pPr>
    </w:p>
    <w:p w:rsidR="0068604A" w:rsidRPr="0064762B" w:rsidRDefault="00A14003" w:rsidP="00A26CE4">
      <w:pPr>
        <w:pStyle w:val="Naslov1"/>
      </w:pPr>
      <w:r w:rsidRPr="0064762B">
        <w:t>3</w:t>
      </w:r>
      <w:r w:rsidR="0068604A" w:rsidRPr="0064762B">
        <w:t xml:space="preserve">. </w:t>
      </w:r>
      <w:r w:rsidR="005F6876" w:rsidRPr="0064762B">
        <w:t>RAZLOZI ISKLJUČENJA PONUDITELJA</w:t>
      </w:r>
    </w:p>
    <w:p w:rsidR="00975EDE" w:rsidRPr="0008171D" w:rsidRDefault="00975EDE" w:rsidP="00975EDE">
      <w:pPr>
        <w:jc w:val="both"/>
        <w:rPr>
          <w:sz w:val="22"/>
          <w:szCs w:val="22"/>
        </w:rPr>
      </w:pPr>
      <w:r w:rsidRPr="0008171D">
        <w:rPr>
          <w:sz w:val="22"/>
          <w:szCs w:val="22"/>
        </w:rPr>
        <w:t xml:space="preserve">Naručitelj će iz postupka javne nabave isključiti </w:t>
      </w:r>
      <w:r>
        <w:rPr>
          <w:sz w:val="22"/>
          <w:szCs w:val="22"/>
        </w:rPr>
        <w:t>ponuditelja</w:t>
      </w:r>
      <w:r w:rsidRPr="0008171D">
        <w:rPr>
          <w:sz w:val="22"/>
          <w:szCs w:val="22"/>
        </w:rPr>
        <w:t xml:space="preserve"> ako utvrdi da nije ispunio obveze plaćanja dospjelih poreznih obveza i obveza za mirovinsko i zdravstveno osiguranje:</w:t>
      </w:r>
    </w:p>
    <w:p w:rsidR="00975EDE" w:rsidRPr="0008171D" w:rsidRDefault="00975EDE" w:rsidP="00975EDE">
      <w:pPr>
        <w:jc w:val="both"/>
        <w:rPr>
          <w:sz w:val="22"/>
          <w:szCs w:val="22"/>
        </w:rPr>
      </w:pPr>
      <w:r w:rsidRPr="0008171D">
        <w:rPr>
          <w:sz w:val="22"/>
          <w:szCs w:val="22"/>
        </w:rPr>
        <w:t>1. u Rep</w:t>
      </w:r>
      <w:r>
        <w:rPr>
          <w:sz w:val="22"/>
          <w:szCs w:val="22"/>
        </w:rPr>
        <w:t>ublici Hrvatskoj, ako gospodarski subjekt</w:t>
      </w:r>
      <w:r w:rsidRPr="0008171D">
        <w:rPr>
          <w:sz w:val="22"/>
          <w:szCs w:val="22"/>
        </w:rPr>
        <w:t xml:space="preserve"> ima poslovni </w:t>
      </w:r>
      <w:proofErr w:type="spellStart"/>
      <w:r w:rsidRPr="0008171D">
        <w:rPr>
          <w:sz w:val="22"/>
          <w:szCs w:val="22"/>
        </w:rPr>
        <w:t>nastan</w:t>
      </w:r>
      <w:proofErr w:type="spellEnd"/>
      <w:r w:rsidRPr="0008171D">
        <w:rPr>
          <w:sz w:val="22"/>
          <w:szCs w:val="22"/>
        </w:rPr>
        <w:t xml:space="preserve"> u Republici Hrvatskoj,  ili</w:t>
      </w:r>
    </w:p>
    <w:p w:rsidR="00975EDE" w:rsidRPr="0008171D" w:rsidRDefault="00975EDE" w:rsidP="00975EDE">
      <w:pPr>
        <w:jc w:val="both"/>
        <w:rPr>
          <w:sz w:val="22"/>
          <w:szCs w:val="22"/>
        </w:rPr>
      </w:pPr>
      <w:r w:rsidRPr="0008171D">
        <w:rPr>
          <w:sz w:val="22"/>
          <w:szCs w:val="22"/>
        </w:rPr>
        <w:t xml:space="preserve">2. u Republici Hrvatskoj ili u državi poslovnog nastana </w:t>
      </w:r>
      <w:r>
        <w:rPr>
          <w:sz w:val="22"/>
          <w:szCs w:val="22"/>
        </w:rPr>
        <w:t>gospodarskog subjekta</w:t>
      </w:r>
      <w:r w:rsidRPr="0008171D">
        <w:rPr>
          <w:sz w:val="22"/>
          <w:szCs w:val="22"/>
        </w:rPr>
        <w:t xml:space="preserve">, ako </w:t>
      </w:r>
      <w:r>
        <w:rPr>
          <w:sz w:val="22"/>
          <w:szCs w:val="22"/>
        </w:rPr>
        <w:t>gospodarski subjekt</w:t>
      </w:r>
      <w:r w:rsidRPr="0008171D">
        <w:rPr>
          <w:sz w:val="22"/>
          <w:szCs w:val="22"/>
        </w:rPr>
        <w:t xml:space="preserve"> nema poslovni </w:t>
      </w:r>
      <w:proofErr w:type="spellStart"/>
      <w:r w:rsidRPr="0008171D">
        <w:rPr>
          <w:sz w:val="22"/>
          <w:szCs w:val="22"/>
        </w:rPr>
        <w:t>nastan</w:t>
      </w:r>
      <w:proofErr w:type="spellEnd"/>
      <w:r w:rsidRPr="0008171D">
        <w:rPr>
          <w:sz w:val="22"/>
          <w:szCs w:val="22"/>
        </w:rPr>
        <w:t xml:space="preserve"> u Republici Hrvatskoj.</w:t>
      </w:r>
    </w:p>
    <w:p w:rsidR="00975EDE" w:rsidRDefault="00975EDE" w:rsidP="00975EDE">
      <w:pPr>
        <w:jc w:val="both"/>
        <w:rPr>
          <w:sz w:val="22"/>
          <w:szCs w:val="22"/>
        </w:rPr>
      </w:pPr>
      <w:r w:rsidRPr="0008171D">
        <w:rPr>
          <w:sz w:val="22"/>
          <w:szCs w:val="22"/>
        </w:rPr>
        <w:t>Iznimno, Naručitelj neće isključiti ponud</w:t>
      </w:r>
      <w:r>
        <w:rPr>
          <w:sz w:val="22"/>
          <w:szCs w:val="22"/>
        </w:rPr>
        <w:t>itelja iz postupka nabave ako je gospodarskom subjektu</w:t>
      </w:r>
      <w:r w:rsidRPr="0008171D">
        <w:rPr>
          <w:sz w:val="22"/>
          <w:szCs w:val="22"/>
        </w:rPr>
        <w:t xml:space="preserve"> sukladno posebnom propisu plaćanje obveza nije dopušteno ili mu je odobrena odgoda plaćanja (primjerice u postupku </w:t>
      </w:r>
      <w:proofErr w:type="spellStart"/>
      <w:r w:rsidRPr="0008171D">
        <w:rPr>
          <w:sz w:val="22"/>
          <w:szCs w:val="22"/>
        </w:rPr>
        <w:t>predstečajne</w:t>
      </w:r>
      <w:proofErr w:type="spellEnd"/>
      <w:r w:rsidRPr="0008171D">
        <w:rPr>
          <w:sz w:val="22"/>
          <w:szCs w:val="22"/>
        </w:rPr>
        <w:t xml:space="preserve"> nagodbe).</w:t>
      </w:r>
    </w:p>
    <w:p w:rsidR="00975EDE" w:rsidRPr="009D4741" w:rsidRDefault="00975EDE" w:rsidP="00975EDE">
      <w:pPr>
        <w:jc w:val="both"/>
        <w:rPr>
          <w:sz w:val="10"/>
          <w:szCs w:val="10"/>
        </w:rPr>
      </w:pPr>
    </w:p>
    <w:p w:rsidR="00975EDE" w:rsidRPr="0008171D" w:rsidRDefault="00975EDE" w:rsidP="00975EDE">
      <w:pPr>
        <w:pBdr>
          <w:top w:val="single" w:sz="4" w:space="1" w:color="auto"/>
          <w:left w:val="single" w:sz="4" w:space="4" w:color="auto"/>
          <w:bottom w:val="single" w:sz="4" w:space="1" w:color="auto"/>
          <w:right w:val="single" w:sz="4" w:space="4" w:color="auto"/>
        </w:pBdr>
        <w:jc w:val="both"/>
        <w:rPr>
          <w:sz w:val="22"/>
          <w:szCs w:val="22"/>
        </w:rPr>
      </w:pPr>
      <w:r w:rsidRPr="0008171D">
        <w:rPr>
          <w:sz w:val="22"/>
          <w:szCs w:val="22"/>
        </w:rPr>
        <w:t xml:space="preserve">U slučaju zajednice ponuditelja i/ili sudjelovanja podugovaratelja razloge isključenja dokazuje </w:t>
      </w:r>
      <w:r w:rsidRPr="009D4741">
        <w:rPr>
          <w:b/>
          <w:sz w:val="22"/>
          <w:szCs w:val="22"/>
        </w:rPr>
        <w:t>pojedinačno</w:t>
      </w:r>
      <w:r w:rsidRPr="0008171D">
        <w:rPr>
          <w:sz w:val="22"/>
          <w:szCs w:val="22"/>
        </w:rPr>
        <w:t xml:space="preserve"> svaki član zajednice i svaki </w:t>
      </w:r>
      <w:proofErr w:type="spellStart"/>
      <w:r w:rsidRPr="0008171D">
        <w:rPr>
          <w:sz w:val="22"/>
          <w:szCs w:val="22"/>
        </w:rPr>
        <w:t>podugovaratelj</w:t>
      </w:r>
      <w:proofErr w:type="spellEnd"/>
      <w:r w:rsidRPr="0008171D">
        <w:rPr>
          <w:sz w:val="22"/>
          <w:szCs w:val="22"/>
        </w:rPr>
        <w:t>.</w:t>
      </w:r>
    </w:p>
    <w:p w:rsidR="00975EDE" w:rsidRPr="009D4741" w:rsidRDefault="00975EDE" w:rsidP="00975EDE">
      <w:pPr>
        <w:jc w:val="both"/>
        <w:rPr>
          <w:sz w:val="10"/>
          <w:szCs w:val="10"/>
        </w:rPr>
      </w:pPr>
    </w:p>
    <w:p w:rsidR="00975EDE" w:rsidRPr="0008171D" w:rsidRDefault="00975EDE" w:rsidP="00975EDE">
      <w:pPr>
        <w:pBdr>
          <w:top w:val="single" w:sz="4" w:space="1" w:color="auto"/>
          <w:left w:val="single" w:sz="4" w:space="4" w:color="auto"/>
          <w:bottom w:val="single" w:sz="4" w:space="1" w:color="auto"/>
          <w:right w:val="single" w:sz="4" w:space="4" w:color="auto"/>
        </w:pBdr>
        <w:jc w:val="both"/>
        <w:rPr>
          <w:sz w:val="22"/>
          <w:szCs w:val="22"/>
        </w:rPr>
      </w:pPr>
      <w:r w:rsidRPr="0008171D">
        <w:rPr>
          <w:sz w:val="22"/>
          <w:szCs w:val="22"/>
        </w:rPr>
        <w:t>Kao dokaz da ne postoji razlog za isključenje ponuditelj dostavlja potvrdu porezne uprave ili drugog nadležnog tijela u drža</w:t>
      </w:r>
      <w:r>
        <w:rPr>
          <w:sz w:val="22"/>
          <w:szCs w:val="22"/>
        </w:rPr>
        <w:t>vi poslovnog nastana gospodarskog subjekta</w:t>
      </w:r>
      <w:r w:rsidRPr="0008171D">
        <w:rPr>
          <w:sz w:val="22"/>
          <w:szCs w:val="22"/>
        </w:rPr>
        <w:t>.</w:t>
      </w:r>
    </w:p>
    <w:p w:rsidR="00975EDE" w:rsidRPr="0008171D" w:rsidRDefault="00975EDE" w:rsidP="00975EDE">
      <w:pPr>
        <w:jc w:val="both"/>
        <w:rPr>
          <w:sz w:val="22"/>
          <w:szCs w:val="22"/>
        </w:rPr>
      </w:pPr>
      <w:r w:rsidRPr="0008171D">
        <w:rPr>
          <w:sz w:val="22"/>
          <w:szCs w:val="22"/>
        </w:rPr>
        <w:t>Ako se u drža</w:t>
      </w:r>
      <w:r>
        <w:rPr>
          <w:sz w:val="22"/>
          <w:szCs w:val="22"/>
        </w:rPr>
        <w:t>vi poslovnog nastana gospodarskog subjekta</w:t>
      </w:r>
      <w:r w:rsidRPr="0008171D">
        <w:rPr>
          <w:sz w:val="22"/>
          <w:szCs w:val="22"/>
        </w:rPr>
        <w:t xml:space="preserve">,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w:t>
      </w:r>
      <w:r w:rsidRPr="0008171D">
        <w:rPr>
          <w:sz w:val="22"/>
          <w:szCs w:val="22"/>
        </w:rPr>
        <w:lastRenderedPageBreak/>
        <w:t>strukovnog ili trgovinskog tijela u drža</w:t>
      </w:r>
      <w:r>
        <w:rPr>
          <w:sz w:val="22"/>
          <w:szCs w:val="22"/>
        </w:rPr>
        <w:t>vi poslovnog nastana gospodarskog subjekta</w:t>
      </w:r>
      <w:r w:rsidRPr="0008171D">
        <w:rPr>
          <w:sz w:val="22"/>
          <w:szCs w:val="22"/>
        </w:rPr>
        <w:t>, odnosno državi čiji je osoba državljanin.</w:t>
      </w:r>
    </w:p>
    <w:p w:rsidR="00975EDE" w:rsidRPr="0008171D" w:rsidRDefault="00975EDE" w:rsidP="00975EDE">
      <w:pPr>
        <w:jc w:val="both"/>
        <w:rPr>
          <w:bCs/>
          <w:color w:val="000000"/>
          <w:sz w:val="22"/>
          <w:szCs w:val="22"/>
        </w:rPr>
      </w:pPr>
      <w:r w:rsidRPr="0008171D">
        <w:rPr>
          <w:bCs/>
          <w:color w:val="000000"/>
          <w:sz w:val="22"/>
          <w:szCs w:val="22"/>
        </w:rPr>
        <w:t xml:space="preserve">Potvrda (dokument) kojim se dokazuje nepostojanje razloga za isključenje </w:t>
      </w:r>
      <w:r w:rsidRPr="009D4741">
        <w:rPr>
          <w:bCs/>
          <w:color w:val="000000"/>
          <w:sz w:val="22"/>
          <w:szCs w:val="22"/>
        </w:rPr>
        <w:t>može se dostaviti</w:t>
      </w:r>
      <w:r w:rsidRPr="0008171D">
        <w:rPr>
          <w:b/>
          <w:bCs/>
          <w:color w:val="000000"/>
          <w:sz w:val="22"/>
          <w:szCs w:val="22"/>
        </w:rPr>
        <w:t xml:space="preserve"> u neovjerenoj preslici</w:t>
      </w:r>
      <w:r w:rsidRPr="0008171D">
        <w:rPr>
          <w:bCs/>
          <w:color w:val="000000"/>
          <w:sz w:val="22"/>
          <w:szCs w:val="22"/>
        </w:rPr>
        <w:t xml:space="preserve"> i ne smije biti starija od </w:t>
      </w:r>
      <w:r w:rsidRPr="0008171D">
        <w:rPr>
          <w:b/>
          <w:bCs/>
          <w:color w:val="000000"/>
          <w:sz w:val="22"/>
          <w:szCs w:val="22"/>
        </w:rPr>
        <w:t>30 dana</w:t>
      </w:r>
      <w:r w:rsidRPr="0008171D">
        <w:rPr>
          <w:bCs/>
          <w:color w:val="000000"/>
          <w:sz w:val="22"/>
          <w:szCs w:val="22"/>
        </w:rPr>
        <w:t xml:space="preserve"> računajući od dana objave poziva za dostavu ponuda</w:t>
      </w:r>
      <w:r>
        <w:rPr>
          <w:bCs/>
          <w:color w:val="000000"/>
          <w:sz w:val="22"/>
          <w:szCs w:val="22"/>
        </w:rPr>
        <w:t xml:space="preserve"> na Internet</w:t>
      </w:r>
      <w:r w:rsidRPr="0008171D">
        <w:rPr>
          <w:bCs/>
          <w:color w:val="000000"/>
          <w:sz w:val="22"/>
          <w:szCs w:val="22"/>
        </w:rPr>
        <w:t xml:space="preserve"> stranici Grada Vukovara</w:t>
      </w:r>
      <w:r>
        <w:rPr>
          <w:bCs/>
          <w:color w:val="000000"/>
          <w:sz w:val="22"/>
          <w:szCs w:val="22"/>
        </w:rPr>
        <w:t>.</w:t>
      </w:r>
    </w:p>
    <w:p w:rsidR="005F6876" w:rsidRPr="00D61C2D" w:rsidRDefault="005F6876" w:rsidP="00A26CE4">
      <w:pPr>
        <w:jc w:val="both"/>
        <w:rPr>
          <w:bCs/>
          <w:color w:val="000000"/>
          <w:sz w:val="22"/>
          <w:szCs w:val="22"/>
        </w:rPr>
      </w:pPr>
    </w:p>
    <w:p w:rsidR="00D315A8" w:rsidRDefault="00A14003" w:rsidP="00A26CE4">
      <w:pPr>
        <w:pStyle w:val="Naslov1"/>
      </w:pPr>
      <w:r w:rsidRPr="0064762B">
        <w:t>4</w:t>
      </w:r>
      <w:r w:rsidR="00291D30" w:rsidRPr="0064762B">
        <w:t xml:space="preserve">. </w:t>
      </w:r>
      <w:r w:rsidR="004F4EB2" w:rsidRPr="004F4EB2">
        <w:t>ODREDBE O SPOSOBNOSTI PONUDITELJA</w:t>
      </w:r>
    </w:p>
    <w:p w:rsidR="00383C19" w:rsidRPr="00383C19" w:rsidRDefault="00641BB7" w:rsidP="00A26CE4">
      <w:pPr>
        <w:jc w:val="both"/>
        <w:rPr>
          <w:sz w:val="22"/>
        </w:rPr>
      </w:pPr>
      <w:r w:rsidRPr="00641BB7">
        <w:rPr>
          <w:b/>
          <w:sz w:val="22"/>
        </w:rPr>
        <w:t>4.1</w:t>
      </w:r>
      <w:r>
        <w:rPr>
          <w:sz w:val="22"/>
        </w:rPr>
        <w:t xml:space="preserve"> </w:t>
      </w:r>
      <w:r w:rsidR="00383C19" w:rsidRPr="00383C19">
        <w:rPr>
          <w:sz w:val="22"/>
        </w:rPr>
        <w:t>Ponuditelj mora dokazati upis u sudski, obrtni, strukovni ili drugi odgovarajući registar u državi poslovnog nastana</w:t>
      </w:r>
      <w:r>
        <w:rPr>
          <w:sz w:val="22"/>
        </w:rPr>
        <w:t xml:space="preserve"> iz kojeg je vidljivo da je registriran za obavljanje djelatnosti koja je predmet nabave</w:t>
      </w:r>
      <w:r w:rsidR="00383C19" w:rsidRPr="00383C19">
        <w:rPr>
          <w:sz w:val="22"/>
        </w:rPr>
        <w:t>.</w:t>
      </w:r>
    </w:p>
    <w:p w:rsidR="00383C19" w:rsidRPr="00383C19" w:rsidRDefault="00383C19" w:rsidP="00A26CE4">
      <w:pPr>
        <w:jc w:val="both"/>
        <w:rPr>
          <w:bCs/>
          <w:color w:val="000000"/>
          <w:sz w:val="22"/>
        </w:rPr>
      </w:pPr>
      <w:r w:rsidRPr="00383C19">
        <w:rPr>
          <w:sz w:val="22"/>
        </w:rPr>
        <w:t>Ponuditelj dostavlja dokument kojim se dokazuje sposobnost – odgovarajući izvadak iz sudskog, obrtnog, strukovnog ili drugog odgovarajućeg registra koji se vodi u državi članici njegova poslovnog nastana.</w:t>
      </w:r>
      <w:r>
        <w:rPr>
          <w:sz w:val="22"/>
        </w:rPr>
        <w:t xml:space="preserve"> </w:t>
      </w:r>
      <w:r w:rsidRPr="00383C19">
        <w:rPr>
          <w:sz w:val="22"/>
        </w:rPr>
        <w:t xml:space="preserve">Izvadak se može dostaviti u </w:t>
      </w:r>
      <w:r w:rsidRPr="007F1CEF">
        <w:rPr>
          <w:b/>
          <w:sz w:val="22"/>
        </w:rPr>
        <w:t>neovjerenoj preslici</w:t>
      </w:r>
      <w:r w:rsidRPr="00383C19">
        <w:rPr>
          <w:sz w:val="22"/>
        </w:rPr>
        <w:t xml:space="preserve"> i ne smije biti stariji od </w:t>
      </w:r>
      <w:r w:rsidRPr="00383C19">
        <w:rPr>
          <w:b/>
          <w:sz w:val="22"/>
        </w:rPr>
        <w:t xml:space="preserve">90 dana </w:t>
      </w:r>
      <w:r w:rsidRPr="00383C19">
        <w:rPr>
          <w:bCs/>
          <w:color w:val="000000"/>
          <w:sz w:val="22"/>
        </w:rPr>
        <w:t>računajući od dana slanja</w:t>
      </w:r>
      <w:r w:rsidRPr="00383C19">
        <w:rPr>
          <w:bCs/>
          <w:sz w:val="22"/>
        </w:rPr>
        <w:t xml:space="preserve"> poziva za dostavu ponude</w:t>
      </w:r>
      <w:r w:rsidRPr="00383C19">
        <w:rPr>
          <w:bCs/>
          <w:color w:val="000000"/>
          <w:sz w:val="22"/>
        </w:rPr>
        <w:t>.</w:t>
      </w:r>
    </w:p>
    <w:p w:rsidR="004F294D" w:rsidRPr="00383C19" w:rsidRDefault="004F294D" w:rsidP="004F294D">
      <w:pPr>
        <w:jc w:val="both"/>
        <w:rPr>
          <w:color w:val="000000"/>
          <w:sz w:val="22"/>
          <w:lang w:eastAsia="en-US"/>
        </w:rPr>
      </w:pPr>
      <w:r w:rsidRPr="00383C19">
        <w:rPr>
          <w:color w:val="000000"/>
          <w:sz w:val="22"/>
          <w:lang w:eastAsia="en-US"/>
        </w:rPr>
        <w:t xml:space="preserve">U slučaju zajednice ponuditelja sposobnost dokazuje </w:t>
      </w:r>
      <w:r w:rsidRPr="00383C19">
        <w:rPr>
          <w:b/>
          <w:color w:val="000000"/>
          <w:sz w:val="22"/>
          <w:lang w:eastAsia="en-US"/>
        </w:rPr>
        <w:t>pojedinačno</w:t>
      </w:r>
      <w:r w:rsidRPr="00383C19">
        <w:rPr>
          <w:color w:val="000000"/>
          <w:sz w:val="22"/>
          <w:lang w:eastAsia="en-US"/>
        </w:rPr>
        <w:t xml:space="preserve"> svaki član zajednice.</w:t>
      </w:r>
    </w:p>
    <w:p w:rsidR="00E569B4" w:rsidRPr="00E569B4" w:rsidRDefault="00E569B4" w:rsidP="00A26CE4">
      <w:pPr>
        <w:jc w:val="both"/>
        <w:rPr>
          <w:bCs/>
          <w:color w:val="000000"/>
          <w:sz w:val="10"/>
          <w:szCs w:val="10"/>
        </w:rPr>
      </w:pPr>
    </w:p>
    <w:p w:rsidR="00CA64A3" w:rsidRPr="00A57377" w:rsidRDefault="00641BB7" w:rsidP="00CA64A3">
      <w:pPr>
        <w:jc w:val="both"/>
        <w:rPr>
          <w:sz w:val="22"/>
          <w:szCs w:val="22"/>
        </w:rPr>
      </w:pPr>
      <w:r w:rsidRPr="00641BB7">
        <w:rPr>
          <w:b/>
          <w:sz w:val="22"/>
        </w:rPr>
        <w:t>4.</w:t>
      </w:r>
      <w:r>
        <w:rPr>
          <w:b/>
          <w:sz w:val="22"/>
        </w:rPr>
        <w:t xml:space="preserve">2 </w:t>
      </w:r>
      <w:r w:rsidR="00CA64A3" w:rsidRPr="00A57377">
        <w:rPr>
          <w:sz w:val="22"/>
          <w:szCs w:val="22"/>
        </w:rPr>
        <w:t>Ponuditelj je dužan kao doka</w:t>
      </w:r>
      <w:r w:rsidR="00CA64A3">
        <w:rPr>
          <w:sz w:val="22"/>
          <w:szCs w:val="22"/>
        </w:rPr>
        <w:t>z</w:t>
      </w:r>
      <w:r w:rsidR="00CA64A3" w:rsidRPr="00A57377">
        <w:rPr>
          <w:sz w:val="22"/>
          <w:szCs w:val="22"/>
        </w:rPr>
        <w:t xml:space="preserve"> dostaviti popis ugovora o uslugama na istim ili sličnim poslovima </w:t>
      </w:r>
      <w:r w:rsidR="00CA64A3">
        <w:rPr>
          <w:sz w:val="22"/>
          <w:szCs w:val="22"/>
        </w:rPr>
        <w:t>(</w:t>
      </w:r>
      <w:r w:rsidR="00CA64A3" w:rsidRPr="00CA64A3">
        <w:rPr>
          <w:sz w:val="22"/>
          <w:szCs w:val="22"/>
        </w:rPr>
        <w:t xml:space="preserve"> usl</w:t>
      </w:r>
      <w:r w:rsidR="00CA64A3">
        <w:rPr>
          <w:sz w:val="22"/>
          <w:szCs w:val="22"/>
        </w:rPr>
        <w:t>uga</w:t>
      </w:r>
      <w:r w:rsidR="00CA64A3" w:rsidRPr="00CA64A3">
        <w:rPr>
          <w:sz w:val="22"/>
          <w:szCs w:val="22"/>
        </w:rPr>
        <w:t xml:space="preserve"> organizacije umjetničke manifestacije</w:t>
      </w:r>
      <w:r w:rsidR="00CA64A3">
        <w:rPr>
          <w:sz w:val="22"/>
          <w:szCs w:val="22"/>
        </w:rPr>
        <w:t>)</w:t>
      </w:r>
      <w:r w:rsidR="00CA64A3" w:rsidRPr="00CA64A3">
        <w:rPr>
          <w:sz w:val="22"/>
          <w:szCs w:val="22"/>
        </w:rPr>
        <w:t xml:space="preserve"> </w:t>
      </w:r>
      <w:r w:rsidR="00CA64A3">
        <w:rPr>
          <w:sz w:val="22"/>
          <w:szCs w:val="22"/>
        </w:rPr>
        <w:t>izvršeni</w:t>
      </w:r>
      <w:r w:rsidR="00CA64A3" w:rsidRPr="00A57377">
        <w:rPr>
          <w:sz w:val="22"/>
          <w:szCs w:val="22"/>
        </w:rPr>
        <w:t>m u godini u kojoj je započeo postupak nabave i tijekom tri godine koje prethode toj godini</w:t>
      </w:r>
      <w:r w:rsidR="00CA64A3">
        <w:rPr>
          <w:sz w:val="22"/>
          <w:szCs w:val="22"/>
        </w:rPr>
        <w:t>.</w:t>
      </w:r>
      <w:r w:rsidR="00CA64A3">
        <w:rPr>
          <w:sz w:val="22"/>
          <w:szCs w:val="22"/>
        </w:rPr>
        <w:t xml:space="preserve"> </w:t>
      </w:r>
      <w:r w:rsidR="00CA64A3" w:rsidRPr="00A57377">
        <w:rPr>
          <w:sz w:val="22"/>
          <w:szCs w:val="22"/>
        </w:rPr>
        <w:t>Popis ugovora sadrži</w:t>
      </w:r>
      <w:r w:rsidR="00CA64A3">
        <w:rPr>
          <w:sz w:val="22"/>
          <w:szCs w:val="22"/>
        </w:rPr>
        <w:t xml:space="preserve"> naziv ugovora,</w:t>
      </w:r>
      <w:r w:rsidR="000E63F4">
        <w:rPr>
          <w:sz w:val="22"/>
          <w:szCs w:val="22"/>
        </w:rPr>
        <w:t xml:space="preserve"> iznos, vrijeme</w:t>
      </w:r>
      <w:r w:rsidR="00CA64A3" w:rsidRPr="00A57377">
        <w:rPr>
          <w:sz w:val="22"/>
          <w:szCs w:val="22"/>
        </w:rPr>
        <w:t xml:space="preserve"> pružene usluge i naziv druge ugovorne strane. </w:t>
      </w:r>
    </w:p>
    <w:p w:rsidR="00CA64A3" w:rsidRDefault="00CA64A3" w:rsidP="00CA64A3">
      <w:pPr>
        <w:jc w:val="both"/>
        <w:rPr>
          <w:sz w:val="22"/>
          <w:szCs w:val="22"/>
        </w:rPr>
      </w:pPr>
      <w:r w:rsidRPr="00A57377">
        <w:rPr>
          <w:sz w:val="22"/>
          <w:szCs w:val="22"/>
        </w:rPr>
        <w:t xml:space="preserve">Ponuditelj mora dokazati da je u navedenom razdoblju uredno izvršio </w:t>
      </w:r>
      <w:r>
        <w:rPr>
          <w:sz w:val="22"/>
          <w:szCs w:val="22"/>
        </w:rPr>
        <w:t xml:space="preserve">minimalno </w:t>
      </w:r>
      <w:r>
        <w:rPr>
          <w:sz w:val="22"/>
          <w:szCs w:val="22"/>
        </w:rPr>
        <w:t>1 (jedan) ugovor čija je vrijednost</w:t>
      </w:r>
      <w:r>
        <w:rPr>
          <w:sz w:val="22"/>
          <w:szCs w:val="22"/>
        </w:rPr>
        <w:t xml:space="preserve"> najmanje jednaka ili veća od 150.000,00 kn bez PDV-a.</w:t>
      </w:r>
    </w:p>
    <w:p w:rsidR="00CA64A3" w:rsidRPr="000E63F4" w:rsidRDefault="00CA64A3" w:rsidP="00A26CE4">
      <w:pPr>
        <w:jc w:val="both"/>
        <w:rPr>
          <w:sz w:val="22"/>
          <w:szCs w:val="22"/>
        </w:rPr>
      </w:pPr>
      <w:r>
        <w:rPr>
          <w:sz w:val="22"/>
          <w:szCs w:val="22"/>
        </w:rPr>
        <w:t>Dokaz</w:t>
      </w:r>
      <w:r w:rsidRPr="00CA5949">
        <w:t xml:space="preserve"> </w:t>
      </w:r>
      <w:r>
        <w:rPr>
          <w:sz w:val="22"/>
          <w:szCs w:val="22"/>
        </w:rPr>
        <w:t>se može dostaviti u neovjerenoj preslici.</w:t>
      </w:r>
    </w:p>
    <w:p w:rsidR="004F294D" w:rsidRDefault="004F294D" w:rsidP="004F294D">
      <w:pPr>
        <w:jc w:val="both"/>
        <w:rPr>
          <w:color w:val="000000"/>
          <w:sz w:val="22"/>
          <w:lang w:eastAsia="en-US"/>
        </w:rPr>
      </w:pPr>
      <w:r w:rsidRPr="00383C19">
        <w:rPr>
          <w:color w:val="000000"/>
          <w:sz w:val="22"/>
          <w:lang w:eastAsia="en-US"/>
        </w:rPr>
        <w:t>U slučaju zajednice ponuditelja sposobnost dokazuj</w:t>
      </w:r>
      <w:r>
        <w:rPr>
          <w:color w:val="000000"/>
          <w:sz w:val="22"/>
          <w:lang w:eastAsia="en-US"/>
        </w:rPr>
        <w:t>u</w:t>
      </w:r>
      <w:r w:rsidRPr="00383C19">
        <w:rPr>
          <w:color w:val="000000"/>
          <w:sz w:val="22"/>
          <w:lang w:eastAsia="en-US"/>
        </w:rPr>
        <w:t xml:space="preserve"> </w:t>
      </w:r>
      <w:r>
        <w:rPr>
          <w:b/>
          <w:color w:val="000000"/>
          <w:sz w:val="22"/>
          <w:lang w:eastAsia="en-US"/>
        </w:rPr>
        <w:t>kumulativno</w:t>
      </w:r>
      <w:r w:rsidRPr="00383C19">
        <w:rPr>
          <w:color w:val="000000"/>
          <w:sz w:val="22"/>
          <w:lang w:eastAsia="en-US"/>
        </w:rPr>
        <w:t xml:space="preserve"> svi član</w:t>
      </w:r>
      <w:r>
        <w:rPr>
          <w:color w:val="000000"/>
          <w:sz w:val="22"/>
          <w:lang w:eastAsia="en-US"/>
        </w:rPr>
        <w:t>ovi</w:t>
      </w:r>
      <w:r w:rsidRPr="00383C19">
        <w:rPr>
          <w:color w:val="000000"/>
          <w:sz w:val="22"/>
          <w:lang w:eastAsia="en-US"/>
        </w:rPr>
        <w:t xml:space="preserve"> zajednice.</w:t>
      </w:r>
    </w:p>
    <w:p w:rsidR="0058531F" w:rsidRDefault="0058531F" w:rsidP="004F294D">
      <w:pPr>
        <w:jc w:val="both"/>
        <w:rPr>
          <w:color w:val="000000"/>
          <w:sz w:val="22"/>
          <w:lang w:eastAsia="en-US"/>
        </w:rPr>
      </w:pPr>
      <w:r w:rsidRPr="0058531F">
        <w:rPr>
          <w:color w:val="000000"/>
          <w:sz w:val="22"/>
          <w:lang w:eastAsia="en-US"/>
        </w:rPr>
        <w:t xml:space="preserve">U slučaju da </w:t>
      </w:r>
      <w:r>
        <w:rPr>
          <w:color w:val="000000"/>
          <w:sz w:val="22"/>
          <w:lang w:eastAsia="en-US"/>
        </w:rPr>
        <w:t>je uslugu izvršila zajednica ponuditelja u popisu</w:t>
      </w:r>
      <w:r w:rsidRPr="0058531F">
        <w:rPr>
          <w:color w:val="000000"/>
          <w:sz w:val="22"/>
          <w:lang w:eastAsia="en-US"/>
        </w:rPr>
        <w:t xml:space="preserve"> mora biti navedeno koji iznos se odnosi na svakog pojedinog člana</w:t>
      </w:r>
    </w:p>
    <w:p w:rsidR="0058531F" w:rsidRPr="00383C19" w:rsidRDefault="0058531F" w:rsidP="004F294D">
      <w:pPr>
        <w:jc w:val="both"/>
        <w:rPr>
          <w:color w:val="000000"/>
          <w:sz w:val="22"/>
          <w:lang w:eastAsia="en-US"/>
        </w:rPr>
      </w:pPr>
      <w:r w:rsidRPr="0058531F">
        <w:rPr>
          <w:color w:val="000000"/>
          <w:sz w:val="22"/>
          <w:lang w:eastAsia="en-US"/>
        </w:rPr>
        <w:t>Naručitelj zadržava pravo od druge ugovorne strane zatražiti provjeru istinitosti navoda iz popisa ugovora.</w:t>
      </w:r>
    </w:p>
    <w:p w:rsidR="00641BB7" w:rsidRPr="00C83275" w:rsidRDefault="00641BB7" w:rsidP="00A26CE4">
      <w:pPr>
        <w:jc w:val="both"/>
        <w:rPr>
          <w:sz w:val="14"/>
        </w:rPr>
      </w:pPr>
    </w:p>
    <w:p w:rsidR="00207E3D" w:rsidRPr="0064762B" w:rsidRDefault="00A14003" w:rsidP="00A26CE4">
      <w:pPr>
        <w:pStyle w:val="Naslov1"/>
      </w:pPr>
      <w:r w:rsidRPr="0064762B">
        <w:t>5</w:t>
      </w:r>
      <w:r w:rsidR="00207E3D" w:rsidRPr="0064762B">
        <w:t>. PODACI O PONUDI</w:t>
      </w:r>
    </w:p>
    <w:p w:rsidR="00207E3D" w:rsidRPr="003B1608" w:rsidRDefault="00207E3D" w:rsidP="00A26CE4">
      <w:pPr>
        <w:pStyle w:val="NoSpacing1"/>
        <w:rPr>
          <w:sz w:val="8"/>
        </w:rPr>
      </w:pPr>
    </w:p>
    <w:p w:rsidR="00D14010" w:rsidRPr="00A70F77" w:rsidRDefault="00A14003" w:rsidP="00A26CE4">
      <w:pPr>
        <w:pStyle w:val="Naslov2"/>
        <w:rPr>
          <w:sz w:val="24"/>
          <w:szCs w:val="24"/>
        </w:rPr>
      </w:pPr>
      <w:r w:rsidRPr="00A70F77">
        <w:rPr>
          <w:sz w:val="24"/>
          <w:szCs w:val="24"/>
        </w:rPr>
        <w:t>5</w:t>
      </w:r>
      <w:r w:rsidR="00D14010" w:rsidRPr="00A70F77">
        <w:rPr>
          <w:sz w:val="24"/>
          <w:szCs w:val="24"/>
        </w:rPr>
        <w:t>.1. Sadržaj i način izrade</w:t>
      </w:r>
    </w:p>
    <w:p w:rsidR="00D14010" w:rsidRPr="00486D41" w:rsidRDefault="00D14010" w:rsidP="00A26CE4">
      <w:pPr>
        <w:pBdr>
          <w:top w:val="single" w:sz="4" w:space="1" w:color="auto"/>
          <w:left w:val="single" w:sz="4" w:space="4" w:color="auto"/>
          <w:bottom w:val="single" w:sz="4" w:space="1" w:color="auto"/>
          <w:right w:val="single" w:sz="4" w:space="4" w:color="auto"/>
        </w:pBdr>
        <w:ind w:left="426" w:hanging="426"/>
        <w:jc w:val="both"/>
        <w:rPr>
          <w:sz w:val="22"/>
          <w:szCs w:val="22"/>
        </w:rPr>
      </w:pPr>
      <w:r w:rsidRPr="00486D41">
        <w:rPr>
          <w:sz w:val="22"/>
          <w:szCs w:val="22"/>
        </w:rPr>
        <w:t>Ponuda mora sadržavati:</w:t>
      </w:r>
    </w:p>
    <w:p w:rsidR="004A7F0A" w:rsidRPr="00486D41"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POT</w:t>
      </w:r>
      <w:r w:rsidR="00486D41" w:rsidRPr="00486D41">
        <w:rPr>
          <w:sz w:val="22"/>
          <w:szCs w:val="22"/>
        </w:rPr>
        <w:t>P</w:t>
      </w:r>
      <w:r w:rsidRPr="00486D41">
        <w:rPr>
          <w:sz w:val="22"/>
          <w:szCs w:val="22"/>
        </w:rPr>
        <w:t xml:space="preserve">ISAN </w:t>
      </w:r>
      <w:r w:rsidRPr="00DE2CC1">
        <w:rPr>
          <w:sz w:val="22"/>
          <w:szCs w:val="22"/>
        </w:rPr>
        <w:t>I OVJEREN PONUDBENI LIST</w:t>
      </w:r>
      <w:r w:rsidRPr="00486D41">
        <w:rPr>
          <w:sz w:val="22"/>
          <w:szCs w:val="22"/>
        </w:rPr>
        <w:t xml:space="preserve"> </w:t>
      </w:r>
    </w:p>
    <w:p w:rsidR="00532176" w:rsidRPr="00142392" w:rsidRDefault="00532176" w:rsidP="00A26CE4">
      <w:pPr>
        <w:numPr>
          <w:ilvl w:val="0"/>
          <w:numId w:val="12"/>
        </w:numPr>
        <w:pBdr>
          <w:top w:val="single" w:sz="4" w:space="1" w:color="auto"/>
          <w:left w:val="single" w:sz="4" w:space="4" w:color="auto"/>
          <w:bottom w:val="single" w:sz="4" w:space="1" w:color="auto"/>
          <w:right w:val="single" w:sz="4" w:space="4" w:color="auto"/>
        </w:pBdr>
        <w:tabs>
          <w:tab w:val="num" w:pos="426"/>
        </w:tabs>
        <w:ind w:left="426" w:hanging="426"/>
        <w:jc w:val="both"/>
        <w:rPr>
          <w:sz w:val="22"/>
          <w:szCs w:val="22"/>
          <w:u w:val="single"/>
        </w:rPr>
      </w:pPr>
      <w:r w:rsidRPr="00486D41">
        <w:rPr>
          <w:sz w:val="22"/>
          <w:szCs w:val="22"/>
        </w:rPr>
        <w:t>POPUNJENI TROŠKOVNIK-u skladu s uputama iz ove dokumentacije,</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ind w:left="426" w:hanging="426"/>
        <w:jc w:val="both"/>
        <w:rPr>
          <w:sz w:val="22"/>
          <w:szCs w:val="22"/>
        </w:rPr>
      </w:pPr>
      <w:r>
        <w:rPr>
          <w:sz w:val="22"/>
          <w:szCs w:val="22"/>
        </w:rPr>
        <w:t>3</w:t>
      </w:r>
      <w:r w:rsidR="00532176" w:rsidRPr="00486D41">
        <w:rPr>
          <w:sz w:val="22"/>
          <w:szCs w:val="22"/>
        </w:rPr>
        <w:t>.</w:t>
      </w:r>
      <w:r w:rsidR="00532176" w:rsidRPr="00486D41">
        <w:rPr>
          <w:sz w:val="22"/>
          <w:szCs w:val="22"/>
        </w:rPr>
        <w:tab/>
        <w:t>DOKUMENT KOJIM PONUDITELJ DOKAZUJE DA NE POSTOJE RAZLOZI ISKLJUČENJA</w:t>
      </w:r>
    </w:p>
    <w:p w:rsidR="00532176" w:rsidRPr="00486D41" w:rsidRDefault="009A215A" w:rsidP="00A26CE4">
      <w:pPr>
        <w:pBdr>
          <w:top w:val="single" w:sz="4" w:space="1" w:color="auto"/>
          <w:left w:val="single" w:sz="4" w:space="4" w:color="auto"/>
          <w:bottom w:val="single" w:sz="4" w:space="1" w:color="auto"/>
          <w:right w:val="single" w:sz="4" w:space="4" w:color="auto"/>
        </w:pBdr>
        <w:tabs>
          <w:tab w:val="left" w:pos="426"/>
        </w:tabs>
        <w:jc w:val="both"/>
        <w:rPr>
          <w:sz w:val="22"/>
          <w:szCs w:val="22"/>
        </w:rPr>
      </w:pPr>
      <w:r>
        <w:rPr>
          <w:sz w:val="22"/>
          <w:szCs w:val="22"/>
        </w:rPr>
        <w:t>4</w:t>
      </w:r>
      <w:r w:rsidR="00532176" w:rsidRPr="00486D41">
        <w:rPr>
          <w:sz w:val="22"/>
          <w:szCs w:val="22"/>
        </w:rPr>
        <w:t>.</w:t>
      </w:r>
      <w:r w:rsidR="00532176" w:rsidRPr="00486D41">
        <w:rPr>
          <w:sz w:val="22"/>
          <w:szCs w:val="22"/>
        </w:rPr>
        <w:tab/>
        <w:t>TRAŽENE DOKAZE SPOSOBNOSTI</w:t>
      </w:r>
    </w:p>
    <w:p w:rsidR="00C963EB" w:rsidRPr="00C963EB" w:rsidRDefault="00C963EB" w:rsidP="00A26CE4">
      <w:pPr>
        <w:pStyle w:val="NoSpacing1"/>
        <w:jc w:val="both"/>
        <w:rPr>
          <w:sz w:val="4"/>
          <w:szCs w:val="4"/>
        </w:rPr>
      </w:pPr>
    </w:p>
    <w:p w:rsidR="0058531F" w:rsidRPr="00CA5949" w:rsidRDefault="0058531F" w:rsidP="0058531F">
      <w:pPr>
        <w:jc w:val="both"/>
        <w:rPr>
          <w:sz w:val="22"/>
          <w:szCs w:val="22"/>
        </w:rPr>
      </w:pPr>
      <w:r w:rsidRPr="00CA5949">
        <w:rPr>
          <w:sz w:val="22"/>
          <w:szCs w:val="22"/>
        </w:rPr>
        <w:t>Pri izradi ponude ponuditelj se mora pridržavati zahtjeva i uvjeta iz dokumentacije za nabavu.</w:t>
      </w:r>
    </w:p>
    <w:p w:rsidR="0058531F" w:rsidRPr="00CA5949" w:rsidRDefault="0058531F" w:rsidP="0058531F">
      <w:pPr>
        <w:pStyle w:val="NoSpacing1"/>
        <w:jc w:val="both"/>
        <w:rPr>
          <w:sz w:val="22"/>
          <w:szCs w:val="22"/>
        </w:rPr>
      </w:pPr>
      <w:r w:rsidRPr="00CA5949">
        <w:rPr>
          <w:sz w:val="22"/>
          <w:szCs w:val="22"/>
        </w:rPr>
        <w:t>Pri izradi ponude ponuditelj ne smije mijenjati i nadopunjavati tekst dokumentacije za nabavu.</w:t>
      </w:r>
    </w:p>
    <w:p w:rsidR="00290269" w:rsidRPr="00486D41" w:rsidRDefault="00290269" w:rsidP="00A26CE4">
      <w:pPr>
        <w:pStyle w:val="NoSpacing1"/>
        <w:jc w:val="both"/>
        <w:rPr>
          <w:sz w:val="22"/>
          <w:szCs w:val="22"/>
        </w:rPr>
      </w:pPr>
      <w:r w:rsidRPr="00486D41">
        <w:rPr>
          <w:sz w:val="22"/>
          <w:szCs w:val="22"/>
        </w:rPr>
        <w:t>Ponud</w:t>
      </w:r>
      <w:r w:rsidR="00C963EB">
        <w:rPr>
          <w:sz w:val="22"/>
          <w:szCs w:val="22"/>
        </w:rPr>
        <w:t>a</w:t>
      </w:r>
      <w:r w:rsidRPr="00486D41">
        <w:rPr>
          <w:sz w:val="22"/>
          <w:szCs w:val="22"/>
        </w:rPr>
        <w:t xml:space="preserve"> se </w:t>
      </w:r>
      <w:r w:rsidR="00C963EB">
        <w:rPr>
          <w:sz w:val="22"/>
          <w:szCs w:val="22"/>
        </w:rPr>
        <w:t xml:space="preserve">izrađuje </w:t>
      </w:r>
      <w:r w:rsidRPr="00486D41">
        <w:rPr>
          <w:sz w:val="22"/>
          <w:szCs w:val="22"/>
        </w:rPr>
        <w:t>na hrvatskom jeziku i latiničnom pismu.</w:t>
      </w:r>
    </w:p>
    <w:p w:rsidR="00207E3D" w:rsidRPr="00486D41" w:rsidRDefault="00207E3D" w:rsidP="00A26CE4">
      <w:pPr>
        <w:pStyle w:val="NoSpacing1"/>
        <w:pBdr>
          <w:top w:val="single" w:sz="4" w:space="1" w:color="auto"/>
          <w:left w:val="single" w:sz="4" w:space="4" w:color="auto"/>
          <w:bottom w:val="single" w:sz="4" w:space="1" w:color="auto"/>
          <w:right w:val="single" w:sz="4" w:space="4" w:color="auto"/>
        </w:pBdr>
        <w:jc w:val="both"/>
        <w:rPr>
          <w:sz w:val="22"/>
          <w:szCs w:val="22"/>
        </w:rPr>
      </w:pPr>
      <w:r w:rsidRPr="00486D41">
        <w:rPr>
          <w:sz w:val="22"/>
          <w:szCs w:val="22"/>
        </w:rPr>
        <w:t xml:space="preserve">Ponuda se izrađuje na način da čini cjelinu te se uvezuje na način da se onemogući naknadno vađenje ili umetanje listova. </w:t>
      </w:r>
      <w:r w:rsidR="00C963EB" w:rsidRPr="00C963EB">
        <w:rPr>
          <w:sz w:val="22"/>
          <w:szCs w:val="22"/>
        </w:rPr>
        <w:t>Stranice ponude se označavaju brojem na način da je vidljiv redni broj stranice i ukupan broj stranica ponude.</w:t>
      </w:r>
    </w:p>
    <w:p w:rsidR="00207E3D" w:rsidRDefault="00305D53" w:rsidP="00A26CE4">
      <w:pPr>
        <w:pStyle w:val="NoSpacing1"/>
        <w:jc w:val="both"/>
        <w:rPr>
          <w:sz w:val="22"/>
          <w:szCs w:val="22"/>
        </w:rPr>
      </w:pPr>
      <w:r w:rsidRPr="00486D41">
        <w:rPr>
          <w:sz w:val="22"/>
          <w:szCs w:val="22"/>
        </w:rPr>
        <w:t>Ponuda se piše</w:t>
      </w:r>
      <w:r w:rsidR="00207E3D" w:rsidRPr="00486D41">
        <w:rPr>
          <w:sz w:val="22"/>
          <w:szCs w:val="22"/>
        </w:rPr>
        <w:t xml:space="preserve"> neizbrisivom tintom.</w:t>
      </w:r>
    </w:p>
    <w:p w:rsidR="0058531F" w:rsidRDefault="0058531F" w:rsidP="0058531F">
      <w:pPr>
        <w:pStyle w:val="NoSpacing1"/>
        <w:jc w:val="both"/>
        <w:rPr>
          <w:sz w:val="22"/>
          <w:szCs w:val="22"/>
        </w:rPr>
      </w:pPr>
      <w:r w:rsidRPr="00CA5949">
        <w:rPr>
          <w:sz w:val="22"/>
          <w:szCs w:val="22"/>
        </w:rPr>
        <w:t xml:space="preserve">Ponuditelj može dostaviti samo jednu ponudu te je dužan dostaviti izvornik ponude. </w:t>
      </w:r>
    </w:p>
    <w:p w:rsidR="0058531F" w:rsidRPr="00486D41" w:rsidRDefault="0058531F" w:rsidP="0058531F">
      <w:pPr>
        <w:pStyle w:val="NoSpacing1"/>
        <w:jc w:val="both"/>
        <w:rPr>
          <w:sz w:val="22"/>
          <w:szCs w:val="22"/>
        </w:rPr>
      </w:pPr>
      <w:r w:rsidRPr="00CA5949">
        <w:rPr>
          <w:sz w:val="22"/>
          <w:szCs w:val="22"/>
        </w:rPr>
        <w:t>Varijante ponude nisu dopuštene.</w:t>
      </w:r>
    </w:p>
    <w:p w:rsidR="00FA5A84" w:rsidRDefault="00290269" w:rsidP="00A26CE4">
      <w:pPr>
        <w:pStyle w:val="NoSpacing1"/>
        <w:rPr>
          <w:sz w:val="22"/>
          <w:szCs w:val="22"/>
        </w:rPr>
      </w:pPr>
      <w:r w:rsidRPr="00486D41">
        <w:rPr>
          <w:sz w:val="22"/>
          <w:szCs w:val="22"/>
        </w:rPr>
        <w:t>Trošak pripreme i podnošenja ponude u cijelosti snosi ponuditelj.</w:t>
      </w:r>
    </w:p>
    <w:p w:rsidR="0058531F" w:rsidRPr="00486D41" w:rsidRDefault="0058531F" w:rsidP="00A26CE4">
      <w:pPr>
        <w:pStyle w:val="NoSpacing1"/>
        <w:rPr>
          <w:sz w:val="22"/>
          <w:szCs w:val="22"/>
        </w:rPr>
      </w:pPr>
    </w:p>
    <w:p w:rsidR="00290269" w:rsidRPr="00C83275" w:rsidRDefault="00290269" w:rsidP="00A26CE4">
      <w:pPr>
        <w:pStyle w:val="NoSpacing1"/>
        <w:rPr>
          <w:sz w:val="14"/>
        </w:rPr>
      </w:pPr>
    </w:p>
    <w:p w:rsidR="00E569B4" w:rsidRPr="00E569B4" w:rsidRDefault="00504B67" w:rsidP="00A26CE4">
      <w:pPr>
        <w:pStyle w:val="Naslov2"/>
        <w:rPr>
          <w:sz w:val="24"/>
          <w:szCs w:val="24"/>
        </w:rPr>
      </w:pPr>
      <w:r>
        <w:rPr>
          <w:sz w:val="24"/>
          <w:szCs w:val="24"/>
        </w:rPr>
        <w:t>5</w:t>
      </w:r>
      <w:r w:rsidR="00E569B4" w:rsidRPr="00E569B4">
        <w:rPr>
          <w:sz w:val="24"/>
          <w:szCs w:val="24"/>
        </w:rPr>
        <w:t>.2. Način dostave te datum, vrijeme i mjesto dostave i otvaranja ponuda</w:t>
      </w:r>
    </w:p>
    <w:p w:rsidR="00E569B4" w:rsidRPr="00E569B4" w:rsidRDefault="00E569B4" w:rsidP="00A26CE4">
      <w:pPr>
        <w:pStyle w:val="NoSpacing1"/>
        <w:jc w:val="both"/>
        <w:rPr>
          <w:sz w:val="22"/>
          <w:szCs w:val="22"/>
        </w:rPr>
      </w:pPr>
      <w:r w:rsidRPr="00E569B4">
        <w:rPr>
          <w:sz w:val="22"/>
          <w:szCs w:val="22"/>
        </w:rPr>
        <w:t>Ponuda se u zatvorenoj omotnici dostavlja na adresu: Grad Vukovar, Dr. Franje Tuđmana 1, 32000 Vukovar</w:t>
      </w:r>
    </w:p>
    <w:p w:rsidR="00E569B4" w:rsidRPr="00E569B4" w:rsidRDefault="00E569B4" w:rsidP="00A26CE4">
      <w:pPr>
        <w:pStyle w:val="NoSpacing1"/>
        <w:jc w:val="both"/>
        <w:rPr>
          <w:sz w:val="22"/>
          <w:szCs w:val="22"/>
        </w:rPr>
      </w:pPr>
      <w:r w:rsidRPr="00E569B4">
        <w:rPr>
          <w:sz w:val="22"/>
          <w:szCs w:val="22"/>
        </w:rPr>
        <w:t>Na omotnici mora biti naznačeno:</w:t>
      </w:r>
    </w:p>
    <w:p w:rsidR="00E569B4" w:rsidRPr="00E569B4" w:rsidRDefault="00E569B4" w:rsidP="00A26CE4">
      <w:pPr>
        <w:pStyle w:val="NoSpacing1"/>
        <w:jc w:val="both"/>
        <w:rPr>
          <w:sz w:val="22"/>
          <w:szCs w:val="22"/>
        </w:rPr>
      </w:pPr>
      <w:r w:rsidRPr="00E569B4">
        <w:rPr>
          <w:sz w:val="22"/>
          <w:szCs w:val="22"/>
        </w:rPr>
        <w:t>– naziv i adresa Naručitelja,</w:t>
      </w:r>
    </w:p>
    <w:p w:rsidR="00E569B4" w:rsidRPr="00E569B4" w:rsidRDefault="00E569B4" w:rsidP="00A26CE4">
      <w:pPr>
        <w:pStyle w:val="NoSpacing1"/>
        <w:jc w:val="both"/>
        <w:rPr>
          <w:sz w:val="22"/>
          <w:szCs w:val="22"/>
        </w:rPr>
      </w:pPr>
      <w:r w:rsidRPr="00E569B4">
        <w:rPr>
          <w:sz w:val="22"/>
          <w:szCs w:val="22"/>
        </w:rPr>
        <w:t>– naziv i adresa ponuditelja,</w:t>
      </w:r>
    </w:p>
    <w:p w:rsidR="00E569B4" w:rsidRPr="00E569B4" w:rsidRDefault="00E569B4" w:rsidP="00A26CE4">
      <w:pPr>
        <w:pStyle w:val="NoSpacing1"/>
        <w:jc w:val="both"/>
        <w:rPr>
          <w:sz w:val="22"/>
          <w:szCs w:val="22"/>
        </w:rPr>
      </w:pPr>
      <w:r w:rsidRPr="00E569B4">
        <w:rPr>
          <w:sz w:val="22"/>
          <w:szCs w:val="22"/>
        </w:rPr>
        <w:t>– evidencijski broj nabave,</w:t>
      </w:r>
    </w:p>
    <w:p w:rsidR="00E569B4" w:rsidRPr="00E569B4" w:rsidRDefault="00E569B4" w:rsidP="00A26CE4">
      <w:pPr>
        <w:pStyle w:val="NoSpacing1"/>
        <w:jc w:val="both"/>
        <w:rPr>
          <w:sz w:val="22"/>
          <w:szCs w:val="22"/>
        </w:rPr>
      </w:pPr>
      <w:r w:rsidRPr="00E569B4">
        <w:rPr>
          <w:sz w:val="22"/>
          <w:szCs w:val="22"/>
        </w:rPr>
        <w:t xml:space="preserve">– naziv predmeta nabave, </w:t>
      </w:r>
    </w:p>
    <w:p w:rsidR="00E569B4" w:rsidRPr="00E569B4" w:rsidRDefault="00E569B4" w:rsidP="00A26CE4">
      <w:pPr>
        <w:pStyle w:val="NoSpacing1"/>
        <w:jc w:val="both"/>
        <w:rPr>
          <w:sz w:val="22"/>
          <w:szCs w:val="22"/>
        </w:rPr>
      </w:pPr>
      <w:r w:rsidRPr="00E569B4">
        <w:rPr>
          <w:sz w:val="22"/>
          <w:szCs w:val="22"/>
        </w:rPr>
        <w:lastRenderedPageBreak/>
        <w:t>– naznaka »ne otvaraj«.</w:t>
      </w:r>
    </w:p>
    <w:p w:rsidR="00E569B4" w:rsidRPr="00E569B4" w:rsidRDefault="00E569B4" w:rsidP="00A26CE4">
      <w:pPr>
        <w:pStyle w:val="NoSpacing1"/>
        <w:jc w:val="both"/>
        <w:rPr>
          <w:sz w:val="22"/>
          <w:szCs w:val="22"/>
        </w:rPr>
      </w:pPr>
      <w:r w:rsidRPr="00E569B4">
        <w:rPr>
          <w:sz w:val="22"/>
          <w:szCs w:val="22"/>
        </w:rPr>
        <w:t>Ponuditelj može do isteka roka za dostavu ponuda dostaviti izmjenu i/ili dopunu ponude.</w:t>
      </w:r>
    </w:p>
    <w:p w:rsidR="00E569B4" w:rsidRPr="00E569B4" w:rsidRDefault="00E569B4" w:rsidP="00A26CE4">
      <w:pPr>
        <w:pStyle w:val="NoSpacing1"/>
        <w:jc w:val="both"/>
        <w:rPr>
          <w:sz w:val="22"/>
          <w:szCs w:val="22"/>
        </w:rPr>
      </w:pPr>
      <w:r w:rsidRPr="00E569B4">
        <w:rPr>
          <w:sz w:val="22"/>
          <w:szCs w:val="22"/>
        </w:rPr>
        <w:t>Izmjena i/ili dopuna ponude dostavlja se na isti način kao i osnovna ponuda s obveznom naznakom da se radi o izmjeni i/ili dopuni ponude.</w:t>
      </w:r>
    </w:p>
    <w:p w:rsidR="00E569B4" w:rsidRPr="00E569B4" w:rsidRDefault="00E569B4" w:rsidP="00A26CE4">
      <w:pPr>
        <w:pStyle w:val="NoSpacing1"/>
        <w:jc w:val="both"/>
        <w:rPr>
          <w:sz w:val="22"/>
          <w:szCs w:val="22"/>
        </w:rPr>
      </w:pPr>
      <w:r w:rsidRPr="00E569B4">
        <w:rPr>
          <w:sz w:val="22"/>
          <w:szCs w:val="22"/>
        </w:rPr>
        <w:t>Ponuditelj može do isteka roka za dostavu ponude pisanom izjavom odustati od svoje dostavljene ponude. U tom slučaju neotvorena ponuda se vraća ponuditelju.</w:t>
      </w:r>
    </w:p>
    <w:p w:rsidR="00E569B4" w:rsidRPr="00E569B4" w:rsidRDefault="00E569B4" w:rsidP="00A26CE4">
      <w:pPr>
        <w:pStyle w:val="NoSpacing1"/>
        <w:jc w:val="both"/>
        <w:rPr>
          <w:sz w:val="22"/>
          <w:szCs w:val="22"/>
        </w:rPr>
      </w:pPr>
      <w:r w:rsidRPr="00E569B4">
        <w:rPr>
          <w:sz w:val="22"/>
          <w:szCs w:val="22"/>
        </w:rPr>
        <w:t>Ponuda dostavljena nakon isteka roka za dostavu ponuda ne upisuje se u Upisnik o zaprimanju ponuda, nego se evidentira kao zakašnjela ponuda te se bez odgode, neotvorena vraća pošiljatelju.</w:t>
      </w:r>
    </w:p>
    <w:p w:rsidR="00E569B4" w:rsidRPr="00E569B4" w:rsidRDefault="00E569B4" w:rsidP="00A26CE4">
      <w:pPr>
        <w:pStyle w:val="NoSpacing1"/>
        <w:jc w:val="both"/>
        <w:rPr>
          <w:sz w:val="22"/>
          <w:szCs w:val="22"/>
        </w:rPr>
      </w:pPr>
      <w:r w:rsidRPr="00E569B4">
        <w:rPr>
          <w:sz w:val="22"/>
          <w:szCs w:val="22"/>
        </w:rPr>
        <w:t xml:space="preserve">Ponude se dostavljaju zaključno </w:t>
      </w:r>
      <w:r w:rsidR="0058531F">
        <w:rPr>
          <w:b/>
          <w:sz w:val="22"/>
          <w:szCs w:val="22"/>
          <w:highlight w:val="yellow"/>
        </w:rPr>
        <w:t>do 22</w:t>
      </w:r>
      <w:r w:rsidR="00FC032D">
        <w:rPr>
          <w:b/>
          <w:sz w:val="22"/>
          <w:szCs w:val="22"/>
          <w:highlight w:val="yellow"/>
        </w:rPr>
        <w:t>.02.2019. godine do 09:3</w:t>
      </w:r>
      <w:r w:rsidRPr="00E569B4">
        <w:rPr>
          <w:b/>
          <w:sz w:val="22"/>
          <w:szCs w:val="22"/>
          <w:highlight w:val="yellow"/>
        </w:rPr>
        <w:t>0 sati</w:t>
      </w:r>
      <w:r w:rsidRPr="00E569B4">
        <w:rPr>
          <w:sz w:val="22"/>
          <w:szCs w:val="22"/>
        </w:rPr>
        <w:t xml:space="preserve">, bez obzira na način dostave. Ponude koje pristignu nakon navedenog roka neće se otvarati i vratit će se ponuditelju neotvorene. </w:t>
      </w:r>
    </w:p>
    <w:p w:rsidR="00E569B4" w:rsidRPr="00E569B4" w:rsidRDefault="00E569B4" w:rsidP="00A26CE4">
      <w:pPr>
        <w:pStyle w:val="NoSpacing1"/>
        <w:jc w:val="both"/>
        <w:rPr>
          <w:sz w:val="22"/>
          <w:szCs w:val="22"/>
        </w:rPr>
      </w:pPr>
      <w:r w:rsidRPr="00E569B4">
        <w:rPr>
          <w:sz w:val="22"/>
          <w:szCs w:val="22"/>
        </w:rPr>
        <w:t xml:space="preserve">Javno otvaranje ponuda održat će se </w:t>
      </w:r>
      <w:r w:rsidR="0058531F">
        <w:rPr>
          <w:b/>
          <w:sz w:val="22"/>
          <w:szCs w:val="22"/>
          <w:highlight w:val="yellow"/>
        </w:rPr>
        <w:t>22</w:t>
      </w:r>
      <w:r w:rsidR="00FC032D">
        <w:rPr>
          <w:b/>
          <w:sz w:val="22"/>
          <w:szCs w:val="22"/>
          <w:highlight w:val="yellow"/>
        </w:rPr>
        <w:t>.02.2019. godine u 09:30</w:t>
      </w:r>
      <w:r w:rsidRPr="00E569B4">
        <w:rPr>
          <w:b/>
          <w:sz w:val="22"/>
          <w:szCs w:val="22"/>
          <w:highlight w:val="yellow"/>
        </w:rPr>
        <w:t xml:space="preserve"> sati</w:t>
      </w:r>
      <w:r w:rsidRPr="00E569B4">
        <w:rPr>
          <w:sz w:val="22"/>
          <w:szCs w:val="22"/>
        </w:rPr>
        <w:t xml:space="preserve"> na adresi: Grad Vukovar, Dr. Franje Tuđmana br. 1, II. kat, ured br. 17.</w:t>
      </w:r>
    </w:p>
    <w:p w:rsidR="00E569B4" w:rsidRPr="00E569B4" w:rsidRDefault="00E569B4" w:rsidP="00A26CE4">
      <w:pPr>
        <w:pStyle w:val="NoSpacing1"/>
        <w:jc w:val="both"/>
        <w:rPr>
          <w:sz w:val="22"/>
          <w:szCs w:val="22"/>
        </w:rPr>
      </w:pPr>
      <w:r w:rsidRPr="00E569B4">
        <w:rPr>
          <w:sz w:val="22"/>
          <w:szCs w:val="22"/>
        </w:rPr>
        <w:t xml:space="preserve">Javnom otvaranju ponuda mogu </w:t>
      </w:r>
      <w:proofErr w:type="spellStart"/>
      <w:r w:rsidRPr="00E569B4">
        <w:rPr>
          <w:sz w:val="22"/>
          <w:szCs w:val="22"/>
        </w:rPr>
        <w:t>nazočiti</w:t>
      </w:r>
      <w:proofErr w:type="spellEnd"/>
      <w:r w:rsidRPr="00E569B4">
        <w:rPr>
          <w:sz w:val="22"/>
          <w:szCs w:val="22"/>
        </w:rPr>
        <w:t xml:space="preserve"> sve zainteresirane osobe.</w:t>
      </w:r>
    </w:p>
    <w:p w:rsidR="00207E3D" w:rsidRPr="00C83275" w:rsidRDefault="00207E3D" w:rsidP="00A26CE4">
      <w:pPr>
        <w:jc w:val="both"/>
        <w:rPr>
          <w:sz w:val="12"/>
          <w:szCs w:val="22"/>
        </w:rPr>
      </w:pPr>
    </w:p>
    <w:p w:rsidR="00207E3D" w:rsidRPr="00A70F77" w:rsidRDefault="00A14003" w:rsidP="00A26CE4">
      <w:pPr>
        <w:pStyle w:val="Naslov2"/>
        <w:rPr>
          <w:sz w:val="24"/>
          <w:szCs w:val="24"/>
        </w:rPr>
      </w:pPr>
      <w:r w:rsidRPr="00A70F77">
        <w:rPr>
          <w:sz w:val="24"/>
          <w:szCs w:val="24"/>
        </w:rPr>
        <w:t>5</w:t>
      </w:r>
      <w:r w:rsidR="00207E3D" w:rsidRPr="00A70F77">
        <w:rPr>
          <w:sz w:val="24"/>
          <w:szCs w:val="24"/>
        </w:rPr>
        <w:t>.</w:t>
      </w:r>
      <w:r w:rsidR="00E10E98" w:rsidRPr="00A70F77">
        <w:rPr>
          <w:sz w:val="24"/>
          <w:szCs w:val="24"/>
        </w:rPr>
        <w:t>3</w:t>
      </w:r>
      <w:r w:rsidR="00207E3D" w:rsidRPr="00A70F77">
        <w:rPr>
          <w:sz w:val="24"/>
          <w:szCs w:val="24"/>
        </w:rPr>
        <w:t>. Način određivanja cijene ponude</w:t>
      </w:r>
    </w:p>
    <w:p w:rsidR="007F5DA2" w:rsidRPr="007F5DA2" w:rsidRDefault="007F5DA2" w:rsidP="00A26CE4">
      <w:pPr>
        <w:tabs>
          <w:tab w:val="num" w:pos="900"/>
        </w:tabs>
        <w:jc w:val="both"/>
        <w:rPr>
          <w:bCs/>
          <w:sz w:val="22"/>
        </w:rPr>
      </w:pPr>
      <w:r w:rsidRPr="007F5DA2">
        <w:rPr>
          <w:bCs/>
          <w:sz w:val="22"/>
        </w:rPr>
        <w:t>U cijenu ponude bez poreza na dodanu vrijednost moraju biti uračunati svi troškovi i popusti potrebni za izvršenje usluge.</w:t>
      </w:r>
    </w:p>
    <w:p w:rsidR="007F5DA2" w:rsidRPr="007F5DA2" w:rsidRDefault="007F5DA2" w:rsidP="00A26CE4">
      <w:pPr>
        <w:jc w:val="both"/>
        <w:rPr>
          <w:sz w:val="22"/>
        </w:rPr>
      </w:pPr>
      <w:r w:rsidRPr="007F5DA2">
        <w:rPr>
          <w:bCs/>
          <w:sz w:val="22"/>
        </w:rPr>
        <w:t>Cijena ponude se piše brojkama</w:t>
      </w:r>
      <w:r w:rsidR="00B80667">
        <w:rPr>
          <w:bCs/>
          <w:sz w:val="22"/>
        </w:rPr>
        <w:t xml:space="preserve"> i izražava u kunama</w:t>
      </w:r>
      <w:r w:rsidR="00C963EB">
        <w:rPr>
          <w:bCs/>
          <w:sz w:val="22"/>
        </w:rPr>
        <w:t xml:space="preserve"> te je </w:t>
      </w:r>
      <w:r w:rsidR="00383C19">
        <w:rPr>
          <w:bCs/>
          <w:sz w:val="22"/>
        </w:rPr>
        <w:t xml:space="preserve">nepromjenjiva </w:t>
      </w:r>
      <w:r w:rsidRPr="007F5DA2">
        <w:rPr>
          <w:sz w:val="22"/>
        </w:rPr>
        <w:t>tijekom trajanja ugovora.</w:t>
      </w:r>
    </w:p>
    <w:p w:rsidR="00B80667" w:rsidRPr="00B80667" w:rsidRDefault="00B80667" w:rsidP="00A26CE4">
      <w:pPr>
        <w:widowControl w:val="0"/>
        <w:autoSpaceDE w:val="0"/>
        <w:autoSpaceDN w:val="0"/>
        <w:adjustRightInd w:val="0"/>
        <w:jc w:val="both"/>
        <w:rPr>
          <w:sz w:val="22"/>
        </w:rPr>
      </w:pPr>
      <w:r w:rsidRPr="00B80667">
        <w:rPr>
          <w:sz w:val="22"/>
          <w:u w:val="single"/>
          <w:lang w:eastAsia="en-US"/>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7F5DA2" w:rsidRPr="007F5DA2" w:rsidRDefault="007F5DA2" w:rsidP="00A26CE4">
      <w:pPr>
        <w:jc w:val="both"/>
        <w:rPr>
          <w:sz w:val="22"/>
        </w:rPr>
      </w:pPr>
      <w:r w:rsidRPr="007F5DA2">
        <w:rPr>
          <w:sz w:val="22"/>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7F5DA2" w:rsidRDefault="007F5DA2" w:rsidP="00A26CE4">
      <w:pPr>
        <w:jc w:val="both"/>
        <w:rPr>
          <w:sz w:val="22"/>
        </w:rPr>
      </w:pPr>
      <w:r w:rsidRPr="007F5DA2">
        <w:rPr>
          <w:sz w:val="22"/>
        </w:rPr>
        <w:t>Naručitelj je obvezan na osnovi rezultata i pregleda ocjena ponuda odbiti ponudu za koju ponuditelj nije prihvatio ispravak računske pogreške.</w:t>
      </w:r>
    </w:p>
    <w:p w:rsidR="00E569B4" w:rsidRPr="007F5DA2" w:rsidRDefault="00E569B4" w:rsidP="00A26CE4">
      <w:pPr>
        <w:jc w:val="both"/>
        <w:rPr>
          <w:sz w:val="22"/>
        </w:rPr>
      </w:pPr>
      <w:r w:rsidRPr="00E569B4">
        <w:rPr>
          <w:sz w:val="22"/>
        </w:rPr>
        <w:t xml:space="preserve">Pri formiranju cijene ponuditelj je obvezan uzeti u obzir </w:t>
      </w:r>
      <w:r w:rsidRPr="00F81EB4">
        <w:rPr>
          <w:sz w:val="22"/>
        </w:rPr>
        <w:t>sve troškove za rad,</w:t>
      </w:r>
      <w:r w:rsidR="007F1CEF" w:rsidRPr="00F81EB4">
        <w:rPr>
          <w:sz w:val="22"/>
        </w:rPr>
        <w:t xml:space="preserve"> ishođenje dozvola za rad/boravak stranaca,</w:t>
      </w:r>
      <w:r w:rsidRPr="00F81EB4">
        <w:rPr>
          <w:sz w:val="22"/>
        </w:rPr>
        <w:t xml:space="preserve"> primjene propisa iz područja zaštite na radu, prijevoz</w:t>
      </w:r>
      <w:r w:rsidR="00F81EB4" w:rsidRPr="00F81EB4">
        <w:rPr>
          <w:sz w:val="22"/>
        </w:rPr>
        <w:t xml:space="preserve"> organizatora</w:t>
      </w:r>
      <w:r w:rsidRPr="00F81EB4">
        <w:rPr>
          <w:sz w:val="22"/>
        </w:rPr>
        <w:t>, pri</w:t>
      </w:r>
      <w:r w:rsidR="007F1CEF" w:rsidRPr="00F81EB4">
        <w:rPr>
          <w:sz w:val="22"/>
        </w:rPr>
        <w:t>stojbe, poreze, plaće, jamstva</w:t>
      </w:r>
      <w:r w:rsidRPr="00F81EB4">
        <w:rPr>
          <w:sz w:val="22"/>
        </w:rPr>
        <w:t xml:space="preserve"> te sve ostale troškove potrebne za uredno izvršenje usluge</w:t>
      </w:r>
      <w:r w:rsidRPr="00E569B4">
        <w:rPr>
          <w:sz w:val="22"/>
        </w:rPr>
        <w:t>.</w:t>
      </w:r>
    </w:p>
    <w:p w:rsidR="001D0D80" w:rsidRPr="0077697C" w:rsidRDefault="001D0D80" w:rsidP="00A26CE4">
      <w:pPr>
        <w:widowControl w:val="0"/>
        <w:autoSpaceDE w:val="0"/>
        <w:autoSpaceDN w:val="0"/>
        <w:adjustRightInd w:val="0"/>
        <w:jc w:val="both"/>
        <w:rPr>
          <w:sz w:val="20"/>
          <w:lang w:eastAsia="en-US"/>
        </w:rPr>
      </w:pPr>
    </w:p>
    <w:p w:rsidR="00207E3D" w:rsidRPr="00A70F77" w:rsidRDefault="00A14003" w:rsidP="00A26CE4">
      <w:pPr>
        <w:pStyle w:val="Naslov2"/>
        <w:rPr>
          <w:sz w:val="24"/>
          <w:szCs w:val="24"/>
        </w:rPr>
      </w:pPr>
      <w:r w:rsidRPr="00A70F77">
        <w:rPr>
          <w:sz w:val="24"/>
          <w:szCs w:val="24"/>
        </w:rPr>
        <w:t>5</w:t>
      </w:r>
      <w:r w:rsidR="00207E3D" w:rsidRPr="00A70F77">
        <w:rPr>
          <w:sz w:val="24"/>
          <w:szCs w:val="24"/>
        </w:rPr>
        <w:t>.</w:t>
      </w:r>
      <w:r w:rsidR="00290269" w:rsidRPr="00A70F77">
        <w:rPr>
          <w:sz w:val="24"/>
          <w:szCs w:val="24"/>
        </w:rPr>
        <w:t>4</w:t>
      </w:r>
      <w:r w:rsidR="00207E3D" w:rsidRPr="00A70F77">
        <w:rPr>
          <w:sz w:val="24"/>
          <w:szCs w:val="24"/>
        </w:rPr>
        <w:t>. Kriterij za odabir ponude</w:t>
      </w:r>
    </w:p>
    <w:p w:rsidR="00207E3D" w:rsidRPr="001D0D80" w:rsidRDefault="00207E3D" w:rsidP="00A26CE4">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 xml:space="preserve">ponuda </w:t>
      </w:r>
      <w:r w:rsidR="0058531F">
        <w:rPr>
          <w:sz w:val="22"/>
          <w:szCs w:val="22"/>
        </w:rPr>
        <w:t xml:space="preserve">(koja ispunjava zahtjeve iz ove dokumentacije) </w:t>
      </w:r>
      <w:r w:rsidRPr="001D0D80">
        <w:rPr>
          <w:sz w:val="22"/>
          <w:szCs w:val="22"/>
        </w:rPr>
        <w:t>sa najnižom cijen</w:t>
      </w:r>
      <w:r w:rsidR="00E10E98" w:rsidRPr="001D0D80">
        <w:rPr>
          <w:sz w:val="22"/>
          <w:szCs w:val="22"/>
        </w:rPr>
        <w:t>om.</w:t>
      </w:r>
    </w:p>
    <w:p w:rsidR="007A4714" w:rsidRDefault="002F4AB5" w:rsidP="00A26CE4">
      <w:pPr>
        <w:jc w:val="both"/>
        <w:rPr>
          <w:sz w:val="22"/>
          <w:szCs w:val="22"/>
        </w:rPr>
      </w:pPr>
      <w:r w:rsidRPr="001D0D80">
        <w:rPr>
          <w:sz w:val="22"/>
          <w:szCs w:val="22"/>
        </w:rPr>
        <w:t>Ukoliko na nadmetanje pristignu dvije ponude sa istom najnižom cijenom, kao najpovoljnija biti će odabrana ona koja je zaprimljena ranije</w:t>
      </w:r>
      <w:r w:rsidRPr="000E63F4">
        <w:rPr>
          <w:sz w:val="22"/>
          <w:szCs w:val="22"/>
        </w:rPr>
        <w:t>.</w:t>
      </w:r>
      <w:r w:rsidR="00E40696" w:rsidRPr="000E63F4">
        <w:rPr>
          <w:sz w:val="22"/>
          <w:szCs w:val="22"/>
        </w:rPr>
        <w:t xml:space="preserve"> </w:t>
      </w:r>
      <w:r w:rsidR="007A4714" w:rsidRPr="000E63F4">
        <w:rPr>
          <w:sz w:val="22"/>
          <w:szCs w:val="22"/>
        </w:rPr>
        <w:t xml:space="preserve">Obzirom da </w:t>
      </w:r>
      <w:r w:rsidR="000E63F4" w:rsidRPr="000E63F4">
        <w:rPr>
          <w:sz w:val="22"/>
          <w:szCs w:val="22"/>
        </w:rPr>
        <w:t xml:space="preserve">u ovom projektu </w:t>
      </w:r>
      <w:r w:rsidR="007A4714" w:rsidRPr="000E63F4">
        <w:rPr>
          <w:sz w:val="22"/>
          <w:szCs w:val="22"/>
        </w:rPr>
        <w:t>naručitelj ne može koristiti pravo na pretporez, uspoređivat će se cijene ponuda s porezom na dodanu vrijednost.</w:t>
      </w:r>
    </w:p>
    <w:p w:rsidR="00E10E98" w:rsidRPr="001D0D80" w:rsidRDefault="00E10E98" w:rsidP="00A26CE4">
      <w:pPr>
        <w:pBdr>
          <w:top w:val="single" w:sz="4" w:space="1" w:color="auto"/>
          <w:left w:val="single" w:sz="4" w:space="4" w:color="auto"/>
          <w:bottom w:val="single" w:sz="4" w:space="1" w:color="auto"/>
          <w:right w:val="single" w:sz="4" w:space="4" w:color="auto"/>
        </w:pBdr>
        <w:rPr>
          <w:sz w:val="22"/>
          <w:szCs w:val="22"/>
        </w:rPr>
      </w:pPr>
      <w:r w:rsidRPr="001D0D80">
        <w:rPr>
          <w:sz w:val="22"/>
          <w:szCs w:val="22"/>
        </w:rPr>
        <w:t>Ponude koje ne ispunjavaju uvjete iz ove dokumentacije biti će isključene ili odbijene.</w:t>
      </w:r>
    </w:p>
    <w:p w:rsidR="00207E3D" w:rsidRPr="00080334" w:rsidRDefault="00080334" w:rsidP="00A26CE4">
      <w:pPr>
        <w:pStyle w:val="NoSpacing1"/>
        <w:jc w:val="both"/>
        <w:rPr>
          <w:sz w:val="22"/>
          <w:szCs w:val="22"/>
        </w:rPr>
      </w:pPr>
      <w:r w:rsidRPr="00080334">
        <w:rPr>
          <w:sz w:val="22"/>
          <w:szCs w:val="22"/>
        </w:rPr>
        <w:t>Ukoliko je cijena najpovoljnije ponude veća od procijenjene vrijednosti nabave naručitelj može poništiti postupak nabave.</w:t>
      </w:r>
    </w:p>
    <w:p w:rsidR="00080334" w:rsidRPr="0077697C" w:rsidRDefault="00080334" w:rsidP="00A26CE4">
      <w:pPr>
        <w:pStyle w:val="NoSpacing1"/>
        <w:rPr>
          <w:sz w:val="18"/>
          <w:szCs w:val="22"/>
        </w:rPr>
      </w:pPr>
    </w:p>
    <w:p w:rsidR="00207E3D" w:rsidRPr="00A70F77" w:rsidRDefault="00A14003" w:rsidP="00A26CE4">
      <w:pPr>
        <w:pStyle w:val="Naslov2"/>
        <w:rPr>
          <w:sz w:val="24"/>
          <w:szCs w:val="24"/>
        </w:rPr>
      </w:pPr>
      <w:r w:rsidRPr="00A70F77">
        <w:rPr>
          <w:sz w:val="24"/>
          <w:szCs w:val="24"/>
        </w:rPr>
        <w:t>5</w:t>
      </w:r>
      <w:r w:rsidR="00207E3D" w:rsidRPr="00A70F77">
        <w:rPr>
          <w:sz w:val="24"/>
          <w:szCs w:val="24"/>
        </w:rPr>
        <w:t>.</w:t>
      </w:r>
      <w:r w:rsidR="00290269" w:rsidRPr="00A70F77">
        <w:rPr>
          <w:sz w:val="24"/>
          <w:szCs w:val="24"/>
        </w:rPr>
        <w:t>5</w:t>
      </w:r>
      <w:r w:rsidR="00207E3D" w:rsidRPr="00A70F77">
        <w:rPr>
          <w:sz w:val="24"/>
          <w:szCs w:val="24"/>
        </w:rPr>
        <w:t>. Rok valjanosti ponude</w:t>
      </w:r>
    </w:p>
    <w:p w:rsidR="000B37A6" w:rsidRDefault="00E10E98" w:rsidP="00A26CE4">
      <w:pPr>
        <w:pStyle w:val="NoSpacing1"/>
        <w:rPr>
          <w:sz w:val="22"/>
          <w:szCs w:val="22"/>
        </w:rPr>
      </w:pPr>
      <w:r w:rsidRPr="0070643D">
        <w:rPr>
          <w:sz w:val="22"/>
          <w:szCs w:val="22"/>
        </w:rPr>
        <w:t>Rok valjanosti ponude je 30 dana od dana isteka roka za dostavu ponuda</w:t>
      </w:r>
    </w:p>
    <w:p w:rsidR="0077697C" w:rsidRPr="0077697C" w:rsidRDefault="0077697C" w:rsidP="00A26CE4">
      <w:pPr>
        <w:pStyle w:val="NoSpacing1"/>
        <w:rPr>
          <w:sz w:val="18"/>
          <w:szCs w:val="22"/>
        </w:rPr>
      </w:pPr>
    </w:p>
    <w:p w:rsidR="00207E3D" w:rsidRPr="0064762B" w:rsidRDefault="00BD29FA" w:rsidP="00A26CE4">
      <w:pPr>
        <w:pStyle w:val="Naslov1"/>
      </w:pPr>
      <w:r w:rsidRPr="0064762B">
        <w:t>6</w:t>
      </w:r>
      <w:r w:rsidR="00207E3D" w:rsidRPr="0064762B">
        <w:t>. OSTALO</w:t>
      </w:r>
    </w:p>
    <w:p w:rsidR="005C35F3" w:rsidRPr="00F25B04" w:rsidRDefault="005C35F3" w:rsidP="00A26CE4">
      <w:pPr>
        <w:pStyle w:val="Naslov2"/>
        <w:rPr>
          <w:sz w:val="24"/>
          <w:szCs w:val="24"/>
        </w:rPr>
      </w:pPr>
      <w:r w:rsidRPr="00F25B04">
        <w:rPr>
          <w:sz w:val="24"/>
          <w:szCs w:val="24"/>
        </w:rPr>
        <w:t>6.1.</w:t>
      </w:r>
      <w:r w:rsidRPr="00F25B04">
        <w:rPr>
          <w:b w:val="0"/>
          <w:sz w:val="24"/>
          <w:szCs w:val="24"/>
        </w:rPr>
        <w:t xml:space="preserve"> </w:t>
      </w:r>
      <w:r w:rsidRPr="00F25B04">
        <w:rPr>
          <w:sz w:val="24"/>
          <w:szCs w:val="24"/>
        </w:rPr>
        <w:t xml:space="preserve">Jamstvo za uredno ispunjenje ugovora </w:t>
      </w:r>
    </w:p>
    <w:p w:rsidR="0058531F" w:rsidRDefault="005C35F3" w:rsidP="00A26CE4">
      <w:pPr>
        <w:tabs>
          <w:tab w:val="num" w:pos="0"/>
        </w:tabs>
        <w:jc w:val="both"/>
        <w:rPr>
          <w:sz w:val="22"/>
          <w:szCs w:val="22"/>
        </w:rPr>
      </w:pPr>
      <w:r w:rsidRPr="001D0D80">
        <w:rPr>
          <w:sz w:val="22"/>
          <w:szCs w:val="22"/>
        </w:rPr>
        <w:t>Od</w:t>
      </w:r>
      <w:r w:rsidR="000E63F4">
        <w:rPr>
          <w:sz w:val="22"/>
          <w:szCs w:val="22"/>
        </w:rPr>
        <w:t>abrani ponuditelj će u roku od 5 (pet</w:t>
      </w:r>
      <w:r w:rsidRPr="001D0D80">
        <w:rPr>
          <w:sz w:val="22"/>
          <w:szCs w:val="22"/>
        </w:rPr>
        <w:t xml:space="preserve">) dana od dana obostranog potpisa ugovora dostaviti naručitelju jamstvo za uredno ispunjenje ugovora, za slučaj povrede ugovornih obveza, u iznosu </w:t>
      </w:r>
      <w:r w:rsidR="000E63F4">
        <w:rPr>
          <w:sz w:val="22"/>
          <w:szCs w:val="22"/>
        </w:rPr>
        <w:t>od 10</w:t>
      </w:r>
      <w:r w:rsidR="007F1CEF" w:rsidRPr="007F1CEF">
        <w:rPr>
          <w:sz w:val="22"/>
          <w:szCs w:val="22"/>
        </w:rPr>
        <w:t>% ugovorenog iznosa bez PDV-a.</w:t>
      </w:r>
      <w:r w:rsidR="00E422C3">
        <w:rPr>
          <w:sz w:val="22"/>
          <w:szCs w:val="22"/>
        </w:rPr>
        <w:t xml:space="preserve"> </w:t>
      </w:r>
    </w:p>
    <w:p w:rsidR="0058531F" w:rsidRPr="0058531F" w:rsidRDefault="0058531F" w:rsidP="0058531F">
      <w:pPr>
        <w:tabs>
          <w:tab w:val="num" w:pos="0"/>
        </w:tabs>
        <w:jc w:val="both"/>
        <w:rPr>
          <w:sz w:val="22"/>
          <w:szCs w:val="22"/>
        </w:rPr>
      </w:pPr>
      <w:r w:rsidRPr="0058531F">
        <w:rPr>
          <w:sz w:val="22"/>
          <w:szCs w:val="22"/>
        </w:rPr>
        <w:t>Jamstvo se dostavlja u obliku bjanko zadužnice izdane sukladno važećem Pravilniku o obliku i sadržaju bjanko zadužnice – Narodne novine br. 115/12 i 82/17) i potvrđene kod javnog bilježnika ili u vidu novčanog pologa u plaćenog na račun Naručitelja broj HR7525000091851800005, MODEL: HR 68, POZIV NA BROJ 9016 - OIB (PONUDITELJA).</w:t>
      </w:r>
    </w:p>
    <w:p w:rsidR="0058531F" w:rsidRDefault="0058531F" w:rsidP="0058531F">
      <w:pPr>
        <w:tabs>
          <w:tab w:val="num" w:pos="0"/>
        </w:tabs>
        <w:jc w:val="both"/>
        <w:rPr>
          <w:sz w:val="22"/>
          <w:szCs w:val="22"/>
        </w:rPr>
      </w:pPr>
      <w:r w:rsidRPr="0058531F">
        <w:rPr>
          <w:sz w:val="22"/>
          <w:szCs w:val="22"/>
        </w:rPr>
        <w:t>U slučaju sklapanja ugovora sa zajednicom gospodarskih subjekata navedeno jamstvo može dostaviti bilo koji član zajednice, u cijelosti ili parcijalno s članom/</w:t>
      </w:r>
      <w:proofErr w:type="spellStart"/>
      <w:r w:rsidRPr="0058531F">
        <w:rPr>
          <w:sz w:val="22"/>
          <w:szCs w:val="22"/>
        </w:rPr>
        <w:t>vima</w:t>
      </w:r>
      <w:proofErr w:type="spellEnd"/>
      <w:r w:rsidRPr="0058531F">
        <w:rPr>
          <w:sz w:val="22"/>
          <w:szCs w:val="22"/>
        </w:rPr>
        <w:t xml:space="preserve"> u ukupno traženom iznosu.</w:t>
      </w:r>
    </w:p>
    <w:p w:rsidR="005C35F3" w:rsidRPr="0070643D" w:rsidRDefault="005C35F3" w:rsidP="0058531F">
      <w:pPr>
        <w:tabs>
          <w:tab w:val="num" w:pos="0"/>
        </w:tabs>
        <w:jc w:val="both"/>
        <w:rPr>
          <w:sz w:val="22"/>
          <w:szCs w:val="22"/>
        </w:rPr>
      </w:pPr>
      <w:r w:rsidRPr="001D0D80">
        <w:rPr>
          <w:sz w:val="22"/>
          <w:szCs w:val="22"/>
        </w:rPr>
        <w:t>Naručitelj je ovlašten iz jamstva naplatiti sve štete nastale neurednim izvršenjem ugovornih obveza.</w:t>
      </w:r>
    </w:p>
    <w:p w:rsidR="005C35F3" w:rsidRDefault="005C35F3" w:rsidP="00A26CE4">
      <w:pPr>
        <w:tabs>
          <w:tab w:val="num" w:pos="0"/>
        </w:tabs>
        <w:jc w:val="both"/>
        <w:rPr>
          <w:sz w:val="22"/>
          <w:szCs w:val="22"/>
          <w:highlight w:val="yellow"/>
        </w:rPr>
      </w:pPr>
      <w:r w:rsidRPr="0070643D">
        <w:rPr>
          <w:sz w:val="22"/>
          <w:szCs w:val="22"/>
        </w:rPr>
        <w:lastRenderedPageBreak/>
        <w:t xml:space="preserve">U slučaju nedostavljanja jamstva naručitelj ima pravo, na ime jamstva za uredno ispunjenje ugovora, zadržati iznos od </w:t>
      </w:r>
      <w:r w:rsidR="000E63F4">
        <w:rPr>
          <w:sz w:val="22"/>
          <w:szCs w:val="22"/>
        </w:rPr>
        <w:t>10</w:t>
      </w:r>
      <w:r w:rsidR="007F1CEF">
        <w:rPr>
          <w:sz w:val="22"/>
          <w:szCs w:val="22"/>
        </w:rPr>
        <w:t xml:space="preserve">% ugovorenog iznosa bez PDV-a </w:t>
      </w:r>
      <w:r w:rsidRPr="0070643D">
        <w:rPr>
          <w:sz w:val="22"/>
          <w:szCs w:val="22"/>
        </w:rPr>
        <w:t>od bilo kojeg ispostavljenog r</w:t>
      </w:r>
      <w:r>
        <w:rPr>
          <w:sz w:val="22"/>
          <w:szCs w:val="22"/>
        </w:rPr>
        <w:t>ačuna odabranog ponuditelja ili</w:t>
      </w:r>
      <w:r w:rsidR="00ED6997">
        <w:rPr>
          <w:sz w:val="22"/>
          <w:szCs w:val="22"/>
        </w:rPr>
        <w:t xml:space="preserve"> raskinuti ugovor</w:t>
      </w:r>
      <w:r w:rsidRPr="0070643D">
        <w:rPr>
          <w:sz w:val="22"/>
          <w:szCs w:val="22"/>
        </w:rPr>
        <w:t>.</w:t>
      </w:r>
      <w:r w:rsidR="00C963EB">
        <w:rPr>
          <w:sz w:val="22"/>
          <w:szCs w:val="22"/>
        </w:rPr>
        <w:t xml:space="preserve"> </w:t>
      </w:r>
      <w:r w:rsidR="00C963EB" w:rsidRPr="00C963EB">
        <w:rPr>
          <w:sz w:val="22"/>
          <w:szCs w:val="22"/>
        </w:rPr>
        <w:t>Jamstvo za uredno ispunjenje ugovora vraća se nakon uredno izvršenog ugovora.</w:t>
      </w:r>
    </w:p>
    <w:p w:rsidR="005C35F3" w:rsidRDefault="005C35F3" w:rsidP="00A26CE4">
      <w:pPr>
        <w:tabs>
          <w:tab w:val="num" w:pos="0"/>
        </w:tabs>
        <w:jc w:val="both"/>
        <w:rPr>
          <w:sz w:val="22"/>
          <w:szCs w:val="22"/>
          <w:highlight w:val="yellow"/>
        </w:rPr>
      </w:pPr>
    </w:p>
    <w:p w:rsidR="0050295F" w:rsidRPr="0050295F" w:rsidRDefault="0050295F" w:rsidP="00A26CE4">
      <w:pPr>
        <w:pStyle w:val="Naslov1"/>
        <w:rPr>
          <w:rFonts w:cs="Times New Roman"/>
          <w:i/>
          <w:sz w:val="24"/>
          <w:szCs w:val="26"/>
        </w:rPr>
      </w:pPr>
      <w:r w:rsidRPr="0050295F">
        <w:rPr>
          <w:rFonts w:cs="Times New Roman"/>
          <w:i/>
          <w:sz w:val="24"/>
          <w:szCs w:val="26"/>
        </w:rPr>
        <w:t>6.2. Odredbe koje se odnose na zajednicu ponuditelja</w:t>
      </w:r>
    </w:p>
    <w:p w:rsidR="0050295F" w:rsidRPr="0050295F" w:rsidRDefault="0050295F" w:rsidP="00A26CE4">
      <w:pPr>
        <w:jc w:val="both"/>
        <w:rPr>
          <w:sz w:val="22"/>
        </w:rPr>
      </w:pPr>
      <w:r w:rsidRPr="0050295F">
        <w:rPr>
          <w:sz w:val="22"/>
        </w:rPr>
        <w:t>Više gospodarskih subjekata može se udružiti i dostaviti zajedničku ponudu, neovisno o uređenju njihova međusobnog odnosa.</w:t>
      </w:r>
    </w:p>
    <w:p w:rsidR="0050295F" w:rsidRPr="0050295F" w:rsidRDefault="0050295F" w:rsidP="00A26CE4">
      <w:pPr>
        <w:jc w:val="both"/>
        <w:rPr>
          <w:sz w:val="22"/>
        </w:rPr>
      </w:pPr>
      <w:r w:rsidRPr="0050295F">
        <w:rPr>
          <w:sz w:val="22"/>
        </w:rPr>
        <w:t>Naručitelj ne zahtijeva da zajednica ponuditelja ima određeni pravni oblik u trenutku dostave ponude, ali može zahtijevati da ima određeni pravni oblik nakon sklapanja ugovora u mjeri u kojoj je to nužno za uredno izvršenje ugovora.</w:t>
      </w:r>
    </w:p>
    <w:p w:rsidR="0050295F" w:rsidRPr="0050295F" w:rsidRDefault="0050295F" w:rsidP="00A26CE4">
      <w:pPr>
        <w:jc w:val="both"/>
        <w:rPr>
          <w:sz w:val="22"/>
        </w:rPr>
      </w:pPr>
      <w:r w:rsidRPr="0050295F">
        <w:rPr>
          <w:sz w:val="22"/>
        </w:rPr>
        <w:t xml:space="preserve">Naručitelj neposredno plaća svakom članu zajednice ponuditelja za onaj dio ugovora koji je on izvršio, ako zajednica ponuditelja ne odredi drugačije. </w:t>
      </w:r>
    </w:p>
    <w:p w:rsidR="0050295F" w:rsidRPr="0050295F" w:rsidRDefault="0050295F" w:rsidP="00A26CE4">
      <w:pPr>
        <w:jc w:val="both"/>
        <w:rPr>
          <w:sz w:val="22"/>
        </w:rPr>
      </w:pPr>
      <w:r w:rsidRPr="0050295F">
        <w:rPr>
          <w:sz w:val="22"/>
        </w:rPr>
        <w:t>U ponudi zajednice ponuditelja mora biti navedeno koji će dio ugovora (predmet, količina, vrijednost i postotni dio) izvršavati pojedini član zajednice.</w:t>
      </w:r>
    </w:p>
    <w:p w:rsidR="0050295F" w:rsidRPr="0050295F" w:rsidRDefault="0050295F" w:rsidP="00A26CE4">
      <w:pPr>
        <w:jc w:val="both"/>
        <w:rPr>
          <w:sz w:val="22"/>
          <w:szCs w:val="22"/>
        </w:rPr>
      </w:pPr>
      <w:r w:rsidRPr="0050295F">
        <w:rPr>
          <w:sz w:val="22"/>
          <w:szCs w:val="22"/>
        </w:rPr>
        <w:t xml:space="preserve">Odgovornost ponuditelja iz zajednice ponuditelja je solidarna. </w:t>
      </w:r>
    </w:p>
    <w:p w:rsidR="0050295F" w:rsidRPr="0050295F" w:rsidRDefault="0050295F" w:rsidP="00A26CE4">
      <w:pPr>
        <w:jc w:val="both"/>
        <w:rPr>
          <w:i/>
          <w:sz w:val="22"/>
          <w:szCs w:val="22"/>
          <w:u w:val="single"/>
        </w:rPr>
      </w:pPr>
      <w:r w:rsidRPr="0050295F">
        <w:rPr>
          <w:i/>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50295F" w:rsidRDefault="0050295F" w:rsidP="00A26CE4">
      <w:pPr>
        <w:tabs>
          <w:tab w:val="num" w:pos="0"/>
        </w:tabs>
        <w:jc w:val="both"/>
        <w:rPr>
          <w:sz w:val="22"/>
          <w:szCs w:val="22"/>
          <w:highlight w:val="yellow"/>
        </w:rPr>
      </w:pPr>
    </w:p>
    <w:p w:rsidR="007F5DA2" w:rsidRPr="00F25B04" w:rsidRDefault="007F5DA2" w:rsidP="00A26CE4">
      <w:pPr>
        <w:keepNext/>
        <w:outlineLvl w:val="1"/>
        <w:rPr>
          <w:b/>
          <w:i/>
          <w:szCs w:val="20"/>
          <w:lang w:eastAsia="x-none"/>
        </w:rPr>
      </w:pPr>
      <w:bookmarkStart w:id="2" w:name="_Toc417304628"/>
      <w:r w:rsidRPr="00F25B04">
        <w:rPr>
          <w:b/>
          <w:i/>
          <w:szCs w:val="20"/>
          <w:lang w:eastAsia="x-none"/>
        </w:rPr>
        <w:t>6.</w:t>
      </w:r>
      <w:r w:rsidR="0050295F">
        <w:rPr>
          <w:b/>
          <w:i/>
          <w:szCs w:val="20"/>
          <w:lang w:eastAsia="x-none"/>
        </w:rPr>
        <w:t>3</w:t>
      </w:r>
      <w:r w:rsidRPr="00F25B04">
        <w:rPr>
          <w:b/>
          <w:i/>
          <w:szCs w:val="20"/>
          <w:lang w:eastAsia="x-none"/>
        </w:rPr>
        <w:t>. Pod</w:t>
      </w:r>
      <w:r w:rsidR="00B80667" w:rsidRPr="00F25B04">
        <w:rPr>
          <w:b/>
          <w:i/>
          <w:szCs w:val="20"/>
          <w:lang w:eastAsia="x-none"/>
        </w:rPr>
        <w:t>ugovara</w:t>
      </w:r>
      <w:r w:rsidRPr="00F25B04">
        <w:rPr>
          <w:b/>
          <w:i/>
          <w:szCs w:val="20"/>
          <w:lang w:eastAsia="x-none"/>
        </w:rPr>
        <w:t>telji, podugovor i plaćanje</w:t>
      </w:r>
      <w:bookmarkEnd w:id="2"/>
    </w:p>
    <w:p w:rsidR="00B80667" w:rsidRPr="00B80667" w:rsidRDefault="00B80667" w:rsidP="00A26CE4">
      <w:pPr>
        <w:jc w:val="both"/>
        <w:rPr>
          <w:sz w:val="22"/>
        </w:rPr>
      </w:pPr>
      <w:r w:rsidRPr="00B80667">
        <w:rPr>
          <w:sz w:val="22"/>
        </w:rPr>
        <w:t xml:space="preserve">Podugovaratelj je gospodarski subjekt koji za </w:t>
      </w:r>
      <w:r w:rsidR="00C963EB">
        <w:rPr>
          <w:sz w:val="22"/>
        </w:rPr>
        <w:t>odabranog ponuditelja</w:t>
      </w:r>
      <w:r w:rsidRPr="00B80667">
        <w:rPr>
          <w:sz w:val="22"/>
        </w:rPr>
        <w:t xml:space="preserve"> isporučuje robu, pruža usluge ili izvodi radove koji su neposredno povezani s predmetom nabave.</w:t>
      </w:r>
    </w:p>
    <w:p w:rsidR="00B80667" w:rsidRPr="00B80667" w:rsidRDefault="00C963EB" w:rsidP="00A26CE4">
      <w:pPr>
        <w:jc w:val="both"/>
        <w:rPr>
          <w:sz w:val="22"/>
        </w:rPr>
      </w:pPr>
      <w:r>
        <w:rPr>
          <w:sz w:val="22"/>
        </w:rPr>
        <w:t>Odabrani ponuditelj</w:t>
      </w:r>
      <w:r w:rsidR="00B80667" w:rsidRPr="00B80667">
        <w:rPr>
          <w:sz w:val="22"/>
        </w:rPr>
        <w:t xml:space="preserve"> koji namjerava dati dio ugovora o nabavi u podugovor obvezan je u ponudi: </w:t>
      </w:r>
    </w:p>
    <w:p w:rsidR="00B80667" w:rsidRPr="00B80667" w:rsidRDefault="00B80667" w:rsidP="00A26CE4">
      <w:pPr>
        <w:jc w:val="both"/>
        <w:rPr>
          <w:sz w:val="22"/>
        </w:rPr>
      </w:pPr>
      <w:r w:rsidRPr="00B80667">
        <w:rPr>
          <w:sz w:val="22"/>
        </w:rPr>
        <w:t xml:space="preserve">- navesti koji dio ugovora namjerava dati u podugovor (predmet ili količina, vrijednost ili postotni udio) </w:t>
      </w:r>
    </w:p>
    <w:p w:rsidR="00B80667" w:rsidRPr="00B80667" w:rsidRDefault="00B80667" w:rsidP="00A26CE4">
      <w:pPr>
        <w:jc w:val="both"/>
        <w:rPr>
          <w:sz w:val="22"/>
        </w:rPr>
      </w:pPr>
      <w:r w:rsidRPr="00B80667">
        <w:rPr>
          <w:sz w:val="22"/>
        </w:rPr>
        <w:t xml:space="preserve">- navesti podatke o podugovarateljima (naziv ili tvrtka, sjedište, OIB ili nacionalni identifikacijski broj, broj računa) </w:t>
      </w:r>
    </w:p>
    <w:p w:rsidR="00B80667" w:rsidRPr="0050295F" w:rsidRDefault="00B80667" w:rsidP="00A26CE4">
      <w:pPr>
        <w:jc w:val="both"/>
        <w:rPr>
          <w:sz w:val="22"/>
          <w:u w:val="single"/>
        </w:rPr>
      </w:pPr>
      <w:r w:rsidRPr="0050295F">
        <w:rPr>
          <w:sz w:val="22"/>
          <w:u w:val="single"/>
        </w:rPr>
        <w:t>Javni naručitelj će neposredno plaćati podugovaratelju za dio ugovora koji je isti izvršio.</w:t>
      </w:r>
    </w:p>
    <w:p w:rsidR="00B80667" w:rsidRPr="00B80667" w:rsidRDefault="00C963EB" w:rsidP="00A26CE4">
      <w:pPr>
        <w:jc w:val="both"/>
        <w:rPr>
          <w:sz w:val="22"/>
        </w:rPr>
      </w:pPr>
      <w:r>
        <w:rPr>
          <w:sz w:val="22"/>
        </w:rPr>
        <w:t>Odabrani ponuditelj</w:t>
      </w:r>
      <w:r w:rsidR="00B80667" w:rsidRPr="00B80667">
        <w:rPr>
          <w:sz w:val="22"/>
        </w:rPr>
        <w:t xml:space="preserve"> mora svom računu </w:t>
      </w:r>
      <w:r w:rsidR="001E42E6">
        <w:rPr>
          <w:sz w:val="22"/>
        </w:rPr>
        <w:t>priložiti račune</w:t>
      </w:r>
      <w:r w:rsidR="00B80667" w:rsidRPr="00B80667">
        <w:rPr>
          <w:sz w:val="22"/>
        </w:rPr>
        <w:t xml:space="preserve"> svojih podugovaratelja koje je prethodno potvrdio.</w:t>
      </w:r>
      <w:r>
        <w:rPr>
          <w:sz w:val="22"/>
        </w:rPr>
        <w:t xml:space="preserve"> </w:t>
      </w:r>
      <w:r w:rsidR="00B80667" w:rsidRPr="00B80667">
        <w:rPr>
          <w:sz w:val="22"/>
        </w:rPr>
        <w:t>U slučaju promjene podugovaratelja, preuzimanja izvršenja dijela ugovora o nabavi koji je prethodno dan u podugovor, uvođenje jednog ili više novih podugovaratelja primjenjuju se odredbe članka 224. i 225. ZJN 2016.</w:t>
      </w:r>
    </w:p>
    <w:p w:rsidR="007F5DA2" w:rsidRDefault="00B80667" w:rsidP="00A26CE4">
      <w:pPr>
        <w:jc w:val="both"/>
        <w:rPr>
          <w:sz w:val="22"/>
        </w:rPr>
      </w:pPr>
      <w:r w:rsidRPr="00B80667">
        <w:rPr>
          <w:sz w:val="22"/>
        </w:rPr>
        <w:t xml:space="preserve">Sudjelovanje podugovaratelja ne utječe na odgovornost </w:t>
      </w:r>
      <w:r w:rsidR="00C963EB">
        <w:rPr>
          <w:sz w:val="22"/>
        </w:rPr>
        <w:t>odabranog ponuditelja na izvršenje ugovora</w:t>
      </w:r>
      <w:r w:rsidRPr="00B80667">
        <w:rPr>
          <w:sz w:val="22"/>
        </w:rPr>
        <w:t>.</w:t>
      </w:r>
    </w:p>
    <w:p w:rsidR="00F154E5" w:rsidRPr="0070643D" w:rsidRDefault="00F154E5" w:rsidP="00A26CE4">
      <w:pPr>
        <w:jc w:val="both"/>
        <w:rPr>
          <w:sz w:val="16"/>
          <w:szCs w:val="16"/>
        </w:rPr>
      </w:pPr>
    </w:p>
    <w:p w:rsidR="00F154E5" w:rsidRPr="00F25B04" w:rsidRDefault="00BD29FA" w:rsidP="00A26CE4">
      <w:pPr>
        <w:pStyle w:val="Naslov2"/>
        <w:rPr>
          <w:sz w:val="24"/>
        </w:rPr>
      </w:pPr>
      <w:r w:rsidRPr="00F25B04">
        <w:rPr>
          <w:sz w:val="24"/>
        </w:rPr>
        <w:t>6</w:t>
      </w:r>
      <w:r w:rsidR="00F154E5" w:rsidRPr="00F25B04">
        <w:rPr>
          <w:sz w:val="24"/>
        </w:rPr>
        <w:t>.</w:t>
      </w:r>
      <w:r w:rsidR="007F1CEF">
        <w:rPr>
          <w:sz w:val="24"/>
        </w:rPr>
        <w:t>4</w:t>
      </w:r>
      <w:r w:rsidR="00F154E5" w:rsidRPr="00F25B04">
        <w:rPr>
          <w:sz w:val="24"/>
        </w:rPr>
        <w:t>. Informacije i dodatna pojašnjenja dokumentacije</w:t>
      </w:r>
    </w:p>
    <w:p w:rsidR="0058531F" w:rsidRPr="0058531F" w:rsidRDefault="0058531F" w:rsidP="0058531F">
      <w:pPr>
        <w:jc w:val="both"/>
        <w:rPr>
          <w:sz w:val="22"/>
          <w:szCs w:val="22"/>
        </w:rPr>
      </w:pPr>
      <w:r w:rsidRPr="0058531F">
        <w:rPr>
          <w:sz w:val="22"/>
          <w:szCs w:val="22"/>
        </w:rPr>
        <w:t>Za vrijeme roka za dostavu ponuda gospodarski subjekti mogu zahtijevati objašnjenja i izmjene vezane za dokumentaciju, a Naručitelj će odgovor staviti na raspolaganje na Internet stranicu Grada Vukovara na kojoj je objavio i poziv za dostavu ponude ( http://www.vukovar.hr/e-usluge/gradski-servisi/jednostavna-nabava ).</w:t>
      </w:r>
    </w:p>
    <w:p w:rsidR="00E75E76" w:rsidRPr="0070643D" w:rsidRDefault="0058531F" w:rsidP="0058531F">
      <w:pPr>
        <w:jc w:val="both"/>
        <w:rPr>
          <w:sz w:val="22"/>
          <w:szCs w:val="22"/>
        </w:rPr>
      </w:pPr>
      <w:r w:rsidRPr="0058531F">
        <w:rPr>
          <w:sz w:val="22"/>
          <w:szCs w:val="22"/>
        </w:rPr>
        <w:t>Pod uvjetom da je zahtjev dostavljen pravodobno, javni naručitelj će odgovor staviti na raspolaganje najkasnije tijekom četvrtog dana, prije dana u kojem ističe rok za dostavu ponuda. Zahtjev je pravodoban ako je dostavljen na</w:t>
      </w:r>
      <w:r>
        <w:rPr>
          <w:sz w:val="22"/>
          <w:szCs w:val="22"/>
        </w:rPr>
        <w:t>ručitelju najkasnije tijekom petog</w:t>
      </w:r>
      <w:r w:rsidRPr="0058531F">
        <w:rPr>
          <w:sz w:val="22"/>
          <w:szCs w:val="22"/>
        </w:rPr>
        <w:t xml:space="preserve"> dana prije dana u kojem ističe rok za dostavu ponuda.</w:t>
      </w:r>
    </w:p>
    <w:p w:rsidR="00DC6730" w:rsidRPr="0077697C" w:rsidRDefault="00DC6730" w:rsidP="00A26CE4">
      <w:pPr>
        <w:pStyle w:val="NoSpacing1"/>
        <w:rPr>
          <w:sz w:val="20"/>
        </w:rPr>
      </w:pPr>
    </w:p>
    <w:p w:rsidR="00965839" w:rsidRPr="00F25B04" w:rsidRDefault="00BD29FA" w:rsidP="00A26CE4">
      <w:pPr>
        <w:pStyle w:val="Naslov2"/>
        <w:rPr>
          <w:sz w:val="24"/>
        </w:rPr>
      </w:pPr>
      <w:r w:rsidRPr="00F25B04">
        <w:rPr>
          <w:sz w:val="24"/>
        </w:rPr>
        <w:t>6</w:t>
      </w:r>
      <w:r w:rsidR="00965839" w:rsidRPr="00F25B04">
        <w:rPr>
          <w:sz w:val="24"/>
        </w:rPr>
        <w:t>.</w:t>
      </w:r>
      <w:r w:rsidR="007F1CEF">
        <w:rPr>
          <w:sz w:val="24"/>
        </w:rPr>
        <w:t>5</w:t>
      </w:r>
      <w:r w:rsidR="00965839" w:rsidRPr="00F25B04">
        <w:rPr>
          <w:sz w:val="24"/>
        </w:rPr>
        <w:t xml:space="preserve">. Izmjena dokumentacije za </w:t>
      </w:r>
      <w:r w:rsidR="0064762B" w:rsidRPr="00F25B04">
        <w:rPr>
          <w:sz w:val="24"/>
        </w:rPr>
        <w:t>nabavu</w:t>
      </w:r>
    </w:p>
    <w:p w:rsidR="00E75E76" w:rsidRDefault="00E75E76" w:rsidP="00A26CE4">
      <w:pPr>
        <w:jc w:val="both"/>
        <w:rPr>
          <w:sz w:val="22"/>
          <w:szCs w:val="22"/>
        </w:rPr>
      </w:pPr>
      <w:r w:rsidRPr="0070643D">
        <w:rPr>
          <w:sz w:val="22"/>
          <w:szCs w:val="22"/>
        </w:rPr>
        <w:t>Ako Naručitelj za vrijeme roka za dostavu ponuda mijenja dokumentaciju za nabavu osigurat će dostupnost izmjena svim gospodarskim subjektima na isti način na koji je dostavio i poziv za dostavu ponude.</w:t>
      </w:r>
    </w:p>
    <w:p w:rsidR="007F1CEF" w:rsidRPr="0070643D" w:rsidRDefault="007F1CEF" w:rsidP="00A26CE4">
      <w:pPr>
        <w:jc w:val="both"/>
        <w:rPr>
          <w:sz w:val="22"/>
          <w:szCs w:val="22"/>
        </w:rPr>
      </w:pPr>
    </w:p>
    <w:p w:rsidR="007F1CEF" w:rsidRPr="00A70F77" w:rsidRDefault="007F1CEF" w:rsidP="00A26CE4">
      <w:pPr>
        <w:pStyle w:val="Naslov2"/>
        <w:rPr>
          <w:sz w:val="24"/>
          <w:szCs w:val="24"/>
        </w:rPr>
      </w:pPr>
      <w:r>
        <w:rPr>
          <w:sz w:val="24"/>
          <w:szCs w:val="24"/>
        </w:rPr>
        <w:t>6</w:t>
      </w:r>
      <w:r w:rsidRPr="00A70F77">
        <w:rPr>
          <w:sz w:val="24"/>
          <w:szCs w:val="24"/>
        </w:rPr>
        <w:t>.</w:t>
      </w:r>
      <w:r>
        <w:rPr>
          <w:sz w:val="24"/>
          <w:szCs w:val="24"/>
        </w:rPr>
        <w:t>6</w:t>
      </w:r>
      <w:r w:rsidRPr="00A70F77">
        <w:rPr>
          <w:sz w:val="24"/>
          <w:szCs w:val="24"/>
        </w:rPr>
        <w:t>. Pojašnjenje i upotpunjavanje</w:t>
      </w:r>
    </w:p>
    <w:p w:rsidR="0058531F" w:rsidRPr="003B3A1F" w:rsidRDefault="0058531F" w:rsidP="0058531F">
      <w:pPr>
        <w:jc w:val="both"/>
        <w:rPr>
          <w:color w:val="000000"/>
          <w:sz w:val="22"/>
          <w:szCs w:val="22"/>
        </w:rPr>
      </w:pPr>
      <w:r w:rsidRPr="003B3A1F">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58531F" w:rsidRPr="003B3A1F" w:rsidRDefault="0058531F" w:rsidP="0058531F">
      <w:pPr>
        <w:jc w:val="both"/>
        <w:rPr>
          <w:color w:val="000000"/>
          <w:sz w:val="22"/>
          <w:szCs w:val="22"/>
        </w:rPr>
      </w:pPr>
      <w:r w:rsidRPr="003B3A1F">
        <w:rPr>
          <w:color w:val="000000"/>
          <w:sz w:val="22"/>
          <w:szCs w:val="22"/>
        </w:rPr>
        <w:t>Postupanje sukladno stavku 1. ove točke ne smije dovesti do pregovaranja u vezi s kriterijem za odabir ponude ili ponuđenim predmetom nabave.</w:t>
      </w:r>
    </w:p>
    <w:p w:rsidR="0058531F" w:rsidRPr="003B3A1F" w:rsidRDefault="0058531F" w:rsidP="0058531F">
      <w:pPr>
        <w:rPr>
          <w:color w:val="000000"/>
          <w:sz w:val="22"/>
          <w:szCs w:val="22"/>
        </w:rPr>
      </w:pPr>
      <w:r w:rsidRPr="003B3A1F">
        <w:rPr>
          <w:color w:val="000000"/>
          <w:sz w:val="22"/>
          <w:szCs w:val="22"/>
        </w:rPr>
        <w:lastRenderedPageBreak/>
        <w:t>Ponudbeni list i troškovnik ne smatraju se određenim dokumentima koji nedostaju u smislu ove točke dokumentacije te naručitelj ne smije zatražiti ponuditelja da iste dostavi tijekom pregleda i ocjene ponuda.</w:t>
      </w:r>
    </w:p>
    <w:p w:rsidR="00965839" w:rsidRDefault="00965839" w:rsidP="00A26CE4">
      <w:pPr>
        <w:pStyle w:val="NoSpacing1"/>
        <w:rPr>
          <w:sz w:val="20"/>
        </w:rPr>
      </w:pPr>
    </w:p>
    <w:p w:rsidR="00487104" w:rsidRPr="00F25B04" w:rsidRDefault="00487104" w:rsidP="00A26CE4">
      <w:pPr>
        <w:pStyle w:val="Naslov2"/>
        <w:rPr>
          <w:sz w:val="24"/>
        </w:rPr>
      </w:pPr>
      <w:r w:rsidRPr="00F25B04">
        <w:rPr>
          <w:sz w:val="24"/>
        </w:rPr>
        <w:t>6.</w:t>
      </w:r>
      <w:r w:rsidR="007F1CEF">
        <w:rPr>
          <w:sz w:val="24"/>
        </w:rPr>
        <w:t>7</w:t>
      </w:r>
      <w:r w:rsidRPr="00F25B04">
        <w:rPr>
          <w:sz w:val="24"/>
        </w:rPr>
        <w:t xml:space="preserve">. Donošenje odluke o odabiru ili poništenju </w:t>
      </w:r>
    </w:p>
    <w:p w:rsidR="0058531F" w:rsidRPr="003B3A1F" w:rsidRDefault="0058531F" w:rsidP="0058531F">
      <w:pPr>
        <w:jc w:val="both"/>
        <w:rPr>
          <w:sz w:val="22"/>
          <w:szCs w:val="22"/>
        </w:rPr>
      </w:pPr>
      <w:r w:rsidRPr="003B3A1F">
        <w:rPr>
          <w:sz w:val="22"/>
          <w:szCs w:val="22"/>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rsidR="0058531F" w:rsidRPr="003B3A1F" w:rsidRDefault="0058531F" w:rsidP="0058531F">
      <w:pPr>
        <w:jc w:val="both"/>
        <w:rPr>
          <w:sz w:val="22"/>
          <w:szCs w:val="22"/>
        </w:rPr>
      </w:pPr>
      <w:r w:rsidRPr="003B3A1F">
        <w:rPr>
          <w:sz w:val="22"/>
          <w:szCs w:val="22"/>
        </w:rPr>
        <w:t>Odluka o odabiru ili poništenju donijeti će se najkasnije u roku 15 dana od dana isteka roka za dostavu ponuda, a objaviti će se na isti način kao i poziv za dostavu ponuda (Internet stranica Grada Vukovara http://www.vukovar.hr/e-usluge/gradski-servisi/jednostavna-nabava).</w:t>
      </w:r>
    </w:p>
    <w:p w:rsidR="0058531F" w:rsidRPr="003B3A1F" w:rsidRDefault="0058531F" w:rsidP="0058531F">
      <w:pPr>
        <w:jc w:val="both"/>
        <w:rPr>
          <w:sz w:val="22"/>
          <w:szCs w:val="22"/>
        </w:rPr>
      </w:pPr>
      <w:r w:rsidRPr="003B3A1F">
        <w:rPr>
          <w:sz w:val="22"/>
          <w:szCs w:val="22"/>
        </w:rPr>
        <w:t>Istekom dana objave smatra se da je odluka dostavljena svim ponuditeljima.</w:t>
      </w:r>
    </w:p>
    <w:p w:rsidR="00965839" w:rsidRPr="0077697C" w:rsidRDefault="00965839" w:rsidP="00A26CE4">
      <w:pPr>
        <w:pStyle w:val="NoSpacing1"/>
        <w:jc w:val="both"/>
        <w:rPr>
          <w:sz w:val="20"/>
        </w:rPr>
      </w:pPr>
    </w:p>
    <w:p w:rsidR="00596095" w:rsidRPr="00F25B04" w:rsidRDefault="00596095" w:rsidP="00A26CE4">
      <w:pPr>
        <w:pStyle w:val="Naslov2"/>
        <w:rPr>
          <w:sz w:val="24"/>
        </w:rPr>
      </w:pPr>
      <w:r w:rsidRPr="00F25B04">
        <w:rPr>
          <w:sz w:val="24"/>
        </w:rPr>
        <w:t>6.</w:t>
      </w:r>
      <w:r w:rsidR="007F1CEF">
        <w:rPr>
          <w:sz w:val="24"/>
        </w:rPr>
        <w:t>8</w:t>
      </w:r>
      <w:r w:rsidRPr="00F25B04">
        <w:rPr>
          <w:sz w:val="24"/>
        </w:rPr>
        <w:t xml:space="preserve">. </w:t>
      </w:r>
      <w:r w:rsidR="0050295F">
        <w:rPr>
          <w:sz w:val="24"/>
        </w:rPr>
        <w:t>Bitni</w:t>
      </w:r>
      <w:r w:rsidRPr="00F25B04">
        <w:rPr>
          <w:sz w:val="24"/>
        </w:rPr>
        <w:t xml:space="preserve"> uvjeti za izvršenje ugovora i prijedlog ugovora</w:t>
      </w:r>
    </w:p>
    <w:p w:rsidR="0058531F" w:rsidRPr="0058531F" w:rsidRDefault="0058531F" w:rsidP="0058531F">
      <w:pPr>
        <w:overflowPunct w:val="0"/>
        <w:autoSpaceDE w:val="0"/>
        <w:autoSpaceDN w:val="0"/>
        <w:adjustRightInd w:val="0"/>
        <w:jc w:val="both"/>
        <w:textAlignment w:val="baseline"/>
        <w:rPr>
          <w:sz w:val="22"/>
          <w:szCs w:val="22"/>
        </w:rPr>
      </w:pPr>
      <w:r w:rsidRPr="0058531F">
        <w:rPr>
          <w:sz w:val="22"/>
          <w:szCs w:val="22"/>
        </w:rPr>
        <w:t>Nakon provedenog postupka naručitelj će s odabranim ponuditeljem u skladu s odabranom ponudom i pod uvjetima određenim u dokumentaciji za nabavu sklopiti ugovor.</w:t>
      </w:r>
    </w:p>
    <w:p w:rsidR="0058531F" w:rsidRPr="0058531F" w:rsidRDefault="0058531F" w:rsidP="0058531F">
      <w:pPr>
        <w:overflowPunct w:val="0"/>
        <w:autoSpaceDE w:val="0"/>
        <w:autoSpaceDN w:val="0"/>
        <w:adjustRightInd w:val="0"/>
        <w:jc w:val="both"/>
        <w:textAlignment w:val="baseline"/>
        <w:rPr>
          <w:sz w:val="22"/>
          <w:szCs w:val="22"/>
        </w:rPr>
      </w:pPr>
      <w:r w:rsidRPr="0058531F">
        <w:rPr>
          <w:sz w:val="22"/>
          <w:szCs w:val="22"/>
        </w:rPr>
        <w:t>Prijedlog ugovora sastavni je dio dokumentacije, a nije ga potrebno dostaviti u sklopu ponude.</w:t>
      </w:r>
    </w:p>
    <w:p w:rsidR="0058531F" w:rsidRPr="0058531F" w:rsidRDefault="0058531F" w:rsidP="0058531F">
      <w:pPr>
        <w:overflowPunct w:val="0"/>
        <w:autoSpaceDE w:val="0"/>
        <w:autoSpaceDN w:val="0"/>
        <w:adjustRightInd w:val="0"/>
        <w:jc w:val="both"/>
        <w:textAlignment w:val="baseline"/>
        <w:rPr>
          <w:sz w:val="22"/>
          <w:szCs w:val="22"/>
        </w:rPr>
      </w:pPr>
      <w:r w:rsidRPr="0058531F">
        <w:rPr>
          <w:sz w:val="22"/>
          <w:szCs w:val="22"/>
        </w:rPr>
        <w:t>Dostavom ponude smatrat će se da je ponuditelj upoznat sa svim odredbama iz prijedloga ugovora, da ih prihvaća u cijelosti i da će postupati u skladu s tim odredbama.</w:t>
      </w:r>
    </w:p>
    <w:p w:rsidR="0050295F" w:rsidRPr="00CC40E1" w:rsidRDefault="0058531F" w:rsidP="0058531F">
      <w:pPr>
        <w:overflowPunct w:val="0"/>
        <w:autoSpaceDE w:val="0"/>
        <w:autoSpaceDN w:val="0"/>
        <w:adjustRightInd w:val="0"/>
        <w:jc w:val="both"/>
        <w:textAlignment w:val="baseline"/>
        <w:rPr>
          <w:sz w:val="22"/>
          <w:szCs w:val="22"/>
        </w:rPr>
      </w:pPr>
      <w:r w:rsidRPr="0058531F">
        <w:rPr>
          <w:sz w:val="22"/>
          <w:szCs w:val="22"/>
        </w:rPr>
        <w:t>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596095" w:rsidRDefault="00596095" w:rsidP="00A26CE4">
      <w:pPr>
        <w:pStyle w:val="NoSpacing1"/>
        <w:rPr>
          <w:sz w:val="20"/>
        </w:rPr>
      </w:pPr>
    </w:p>
    <w:p w:rsidR="00965839" w:rsidRPr="00F25B04" w:rsidRDefault="00C750A3" w:rsidP="00A26CE4">
      <w:pPr>
        <w:pStyle w:val="Naslov2"/>
        <w:rPr>
          <w:sz w:val="24"/>
        </w:rPr>
      </w:pPr>
      <w:r w:rsidRPr="00F25B04">
        <w:rPr>
          <w:sz w:val="24"/>
        </w:rPr>
        <w:t>6</w:t>
      </w:r>
      <w:r w:rsidR="00352AF7" w:rsidRPr="00F25B04">
        <w:rPr>
          <w:sz w:val="24"/>
        </w:rPr>
        <w:t>.</w:t>
      </w:r>
      <w:r w:rsidR="0050295F">
        <w:rPr>
          <w:sz w:val="24"/>
        </w:rPr>
        <w:t>9</w:t>
      </w:r>
      <w:r w:rsidR="00965839" w:rsidRPr="00F25B04">
        <w:rPr>
          <w:sz w:val="24"/>
        </w:rPr>
        <w:t>. Rok, način i uvjeti plaćanja</w:t>
      </w:r>
    </w:p>
    <w:p w:rsidR="006F5CC0" w:rsidRPr="006F5CC0" w:rsidRDefault="006F5CC0" w:rsidP="00A26CE4">
      <w:pPr>
        <w:jc w:val="both"/>
        <w:rPr>
          <w:sz w:val="22"/>
          <w:szCs w:val="22"/>
          <w:lang w:eastAsia="en-US"/>
        </w:rPr>
      </w:pPr>
      <w:r w:rsidRPr="006F5CC0">
        <w:rPr>
          <w:sz w:val="22"/>
          <w:szCs w:val="22"/>
          <w:lang w:eastAsia="en-US"/>
        </w:rPr>
        <w:t xml:space="preserve">Plaćanje unaprijed je isključeno. </w:t>
      </w:r>
    </w:p>
    <w:p w:rsidR="00346EBD" w:rsidRPr="006F5CC0" w:rsidRDefault="0050295F" w:rsidP="00A26CE4">
      <w:pPr>
        <w:pStyle w:val="NoSpacing1"/>
        <w:jc w:val="both"/>
        <w:rPr>
          <w:sz w:val="22"/>
          <w:szCs w:val="22"/>
          <w:lang w:eastAsia="en-US"/>
        </w:rPr>
      </w:pPr>
      <w:r w:rsidRPr="0050295F">
        <w:rPr>
          <w:sz w:val="22"/>
          <w:szCs w:val="22"/>
        </w:rPr>
        <w:t>Naručitelj će plaćanje obavljenih usluga vršiti temeljem ispostavljenog računa, prema stvarno izvršenim uslugama u roku od 30 kalendarskih dana.</w:t>
      </w:r>
      <w:r>
        <w:rPr>
          <w:sz w:val="22"/>
          <w:szCs w:val="22"/>
        </w:rPr>
        <w:t xml:space="preserve"> </w:t>
      </w:r>
      <w:r w:rsidR="00346EBD" w:rsidRPr="007F5DA2">
        <w:rPr>
          <w:sz w:val="22"/>
          <w:szCs w:val="22"/>
        </w:rPr>
        <w:t>Račun mora biti zaprimljen putem pisarnice Grada Vukovara bez obzira na način dostave.</w:t>
      </w:r>
      <w:r w:rsidR="004933A1">
        <w:rPr>
          <w:sz w:val="22"/>
          <w:szCs w:val="22"/>
        </w:rPr>
        <w:t xml:space="preserve"> Svaki račun mora sadržavati detaljnu specifikaciju izvršenih usluga.</w:t>
      </w:r>
    </w:p>
    <w:p w:rsidR="004933A1" w:rsidRDefault="004933A1" w:rsidP="00A26CE4">
      <w:pPr>
        <w:pStyle w:val="NoSpacing1"/>
        <w:jc w:val="both"/>
        <w:rPr>
          <w:sz w:val="22"/>
          <w:szCs w:val="22"/>
        </w:rPr>
      </w:pPr>
      <w:r>
        <w:rPr>
          <w:sz w:val="22"/>
          <w:szCs w:val="22"/>
        </w:rPr>
        <w:t>Naručitelj će plaćanje vršiti sljedećom dinamikom:</w:t>
      </w:r>
    </w:p>
    <w:p w:rsidR="004933A1" w:rsidRDefault="00FC032D" w:rsidP="00A26CE4">
      <w:pPr>
        <w:pStyle w:val="NoSpacing1"/>
        <w:jc w:val="both"/>
        <w:rPr>
          <w:sz w:val="22"/>
          <w:szCs w:val="22"/>
        </w:rPr>
      </w:pPr>
      <w:r>
        <w:rPr>
          <w:sz w:val="22"/>
          <w:szCs w:val="22"/>
        </w:rPr>
        <w:t>- za izvršenu uslugu 1. Faze 5</w:t>
      </w:r>
      <w:r w:rsidR="004933A1">
        <w:rPr>
          <w:sz w:val="22"/>
          <w:szCs w:val="22"/>
        </w:rPr>
        <w:t>0 % ugovorenog iznosa</w:t>
      </w:r>
    </w:p>
    <w:p w:rsidR="004933A1" w:rsidRDefault="00FC032D" w:rsidP="00A26CE4">
      <w:pPr>
        <w:pStyle w:val="NoSpacing1"/>
        <w:jc w:val="both"/>
        <w:rPr>
          <w:sz w:val="22"/>
          <w:szCs w:val="22"/>
        </w:rPr>
      </w:pPr>
      <w:r>
        <w:rPr>
          <w:sz w:val="22"/>
          <w:szCs w:val="22"/>
        </w:rPr>
        <w:t>- za izvršenu uslugu 2. Faze 20</w:t>
      </w:r>
      <w:r w:rsidR="004933A1">
        <w:rPr>
          <w:sz w:val="22"/>
          <w:szCs w:val="22"/>
        </w:rPr>
        <w:t xml:space="preserve"> % ugovorenog iznosa i</w:t>
      </w:r>
    </w:p>
    <w:p w:rsidR="004933A1" w:rsidRDefault="004933A1" w:rsidP="00A26CE4">
      <w:pPr>
        <w:pStyle w:val="NoSpacing1"/>
        <w:jc w:val="both"/>
        <w:rPr>
          <w:sz w:val="22"/>
          <w:szCs w:val="22"/>
        </w:rPr>
      </w:pPr>
      <w:r>
        <w:rPr>
          <w:sz w:val="22"/>
          <w:szCs w:val="22"/>
        </w:rPr>
        <w:t>- za izvršenu uslug</w:t>
      </w:r>
      <w:r w:rsidR="00FC032D">
        <w:rPr>
          <w:sz w:val="22"/>
          <w:szCs w:val="22"/>
        </w:rPr>
        <w:t>u 3. Faze 30</w:t>
      </w:r>
      <w:r>
        <w:rPr>
          <w:sz w:val="22"/>
          <w:szCs w:val="22"/>
        </w:rPr>
        <w:t xml:space="preserve"> % ugovorenog iznosa.</w:t>
      </w:r>
    </w:p>
    <w:p w:rsidR="007F5DA2" w:rsidRDefault="007F5DA2" w:rsidP="00A26CE4">
      <w:pPr>
        <w:pStyle w:val="NoSpacing1"/>
        <w:jc w:val="both"/>
        <w:rPr>
          <w:sz w:val="22"/>
          <w:szCs w:val="22"/>
        </w:rPr>
      </w:pPr>
      <w:r w:rsidRPr="007F5DA2">
        <w:rPr>
          <w:sz w:val="22"/>
          <w:szCs w:val="22"/>
        </w:rPr>
        <w:t xml:space="preserve">Naručitelj ima pravo prigovora na račun ukoliko utvrdi nepravilnosti te pozvati </w:t>
      </w:r>
      <w:r w:rsidR="00CC40E1">
        <w:rPr>
          <w:sz w:val="22"/>
          <w:szCs w:val="22"/>
        </w:rPr>
        <w:t>odabranog ponuditelja</w:t>
      </w:r>
      <w:r w:rsidRPr="007F5DA2">
        <w:rPr>
          <w:sz w:val="22"/>
          <w:szCs w:val="22"/>
        </w:rPr>
        <w:t xml:space="preserve"> da uočene nepravilnosti otkloni i objasni. U tom slučaju rok plaćanja počinje teći od dana kada je Naručitelj zaprimio pisano objašnjenje s otklonjenim uočenim nepravilnostima.</w:t>
      </w:r>
    </w:p>
    <w:p w:rsidR="00346EBD" w:rsidRPr="00346EBD" w:rsidRDefault="00346EBD" w:rsidP="00A26CE4">
      <w:pPr>
        <w:pStyle w:val="NoSpacing1"/>
        <w:jc w:val="both"/>
        <w:rPr>
          <w:sz w:val="22"/>
          <w:szCs w:val="22"/>
        </w:rPr>
      </w:pPr>
      <w:r w:rsidRPr="00346EBD">
        <w:rPr>
          <w:sz w:val="22"/>
          <w:szCs w:val="22"/>
        </w:rPr>
        <w:t xml:space="preserve">U slučaju da je dio ugovora </w:t>
      </w:r>
      <w:r w:rsidR="00B55911">
        <w:rPr>
          <w:sz w:val="22"/>
          <w:szCs w:val="22"/>
        </w:rPr>
        <w:t>odabrani ponuditelj</w:t>
      </w:r>
      <w:r w:rsidRPr="00346EBD">
        <w:rPr>
          <w:sz w:val="22"/>
          <w:szCs w:val="22"/>
        </w:rPr>
        <w:t xml:space="preserve"> dao u podugovor i s obzirom da se t</w:t>
      </w:r>
      <w:r>
        <w:rPr>
          <w:sz w:val="22"/>
          <w:szCs w:val="22"/>
        </w:rPr>
        <w:t>e</w:t>
      </w:r>
      <w:r w:rsidRPr="00346EBD">
        <w:rPr>
          <w:sz w:val="22"/>
          <w:szCs w:val="22"/>
        </w:rPr>
        <w:t xml:space="preserve"> usluge neposredno plaćaju podugovaratelju, </w:t>
      </w:r>
      <w:r w:rsidR="00B55911">
        <w:rPr>
          <w:sz w:val="22"/>
          <w:szCs w:val="22"/>
        </w:rPr>
        <w:t>odabrani ponuditelj</w:t>
      </w:r>
      <w:r w:rsidRPr="00346EBD">
        <w:rPr>
          <w:sz w:val="22"/>
          <w:szCs w:val="22"/>
        </w:rPr>
        <w:t xml:space="preserve"> mora svo</w:t>
      </w:r>
      <w:r>
        <w:rPr>
          <w:sz w:val="22"/>
          <w:szCs w:val="22"/>
        </w:rPr>
        <w:t xml:space="preserve">m računu </w:t>
      </w:r>
      <w:r w:rsidRPr="00346EBD">
        <w:rPr>
          <w:sz w:val="22"/>
          <w:szCs w:val="22"/>
        </w:rPr>
        <w:t>obvezno priložiti račune svojih podugovaratelja koje je prethodno ovjerio.</w:t>
      </w:r>
    </w:p>
    <w:p w:rsidR="00346EBD" w:rsidRPr="00346EBD" w:rsidRDefault="00B55911" w:rsidP="00A26CE4">
      <w:pPr>
        <w:pStyle w:val="NoSpacing1"/>
        <w:jc w:val="both"/>
        <w:rPr>
          <w:sz w:val="22"/>
          <w:szCs w:val="22"/>
        </w:rPr>
      </w:pPr>
      <w:r>
        <w:rPr>
          <w:sz w:val="22"/>
          <w:szCs w:val="22"/>
        </w:rPr>
        <w:t>Odabrani ponuditelj</w:t>
      </w:r>
      <w:r w:rsidR="00346EBD" w:rsidRPr="00346EBD">
        <w:rPr>
          <w:sz w:val="22"/>
          <w:szCs w:val="22"/>
        </w:rPr>
        <w:t xml:space="preserve"> ne može prenijeti tražbinu iz ovog ugovora na drugoga ukoliko bi prijenos tražbine prouzročio štetu Naručitelju.</w:t>
      </w:r>
    </w:p>
    <w:p w:rsidR="00982A92" w:rsidRPr="0064762B" w:rsidRDefault="00AC2BAD" w:rsidP="00A26CE4">
      <w:pPr>
        <w:jc w:val="both"/>
      </w:pPr>
      <w:r w:rsidRPr="0064762B">
        <w:br w:type="page"/>
      </w:r>
    </w:p>
    <w:p w:rsidR="00C6683A" w:rsidRPr="00C6683A" w:rsidRDefault="00C6683A" w:rsidP="00A26CE4">
      <w:pPr>
        <w:pStyle w:val="Naslov1"/>
      </w:pPr>
      <w:bookmarkStart w:id="3" w:name="_Toc416852432"/>
      <w:r w:rsidRPr="00C6683A">
        <w:lastRenderedPageBreak/>
        <w:t>7. PONUDBENI LIST</w:t>
      </w:r>
      <w:bookmarkEnd w:id="3"/>
    </w:p>
    <w:p w:rsidR="00C6683A" w:rsidRPr="00154BC0" w:rsidRDefault="00C6683A" w:rsidP="00A26CE4">
      <w:pPr>
        <w:ind w:firstLine="709"/>
        <w:jc w:val="both"/>
        <w:rPr>
          <w:rFonts w:asciiTheme="minorHAnsi" w:eastAsiaTheme="minorHAnsi" w:hAnsiTheme="minorHAnsi" w:cstheme="minorBidi"/>
          <w:sz w:val="8"/>
          <w:szCs w:val="22"/>
        </w:rPr>
      </w:pPr>
    </w:p>
    <w:p w:rsidR="009025EA" w:rsidRDefault="009025EA" w:rsidP="00A26CE4">
      <w:pPr>
        <w:rPr>
          <w:rFonts w:ascii="Cambria" w:hAnsi="Cambria"/>
          <w:b/>
          <w:bCs/>
          <w:kern w:val="32"/>
          <w:sz w:val="28"/>
          <w:szCs w:val="32"/>
        </w:rPr>
      </w:pPr>
    </w:p>
    <w:p w:rsidR="009025EA" w:rsidRPr="009025EA" w:rsidRDefault="009025EA" w:rsidP="00A26CE4">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Default="009025EA" w:rsidP="00A26CE4">
      <w:pPr>
        <w:ind w:right="-26"/>
        <w:jc w:val="both"/>
        <w:rPr>
          <w:sz w:val="22"/>
          <w:szCs w:val="22"/>
        </w:rPr>
      </w:pPr>
    </w:p>
    <w:p w:rsidR="00CC40E1" w:rsidRPr="009025EA" w:rsidRDefault="00CC40E1" w:rsidP="00A26CE4">
      <w:pPr>
        <w:ind w:right="-26"/>
        <w:jc w:val="both"/>
        <w:rPr>
          <w:sz w:val="22"/>
          <w:szCs w:val="22"/>
        </w:rPr>
      </w:pPr>
    </w:p>
    <w:p w:rsidR="009025EA" w:rsidRPr="009025EA" w:rsidRDefault="009025EA" w:rsidP="00A26CE4">
      <w:pPr>
        <w:spacing w:after="40"/>
        <w:ind w:right="-26"/>
        <w:rPr>
          <w:b/>
          <w:sz w:val="22"/>
          <w:szCs w:val="22"/>
        </w:rPr>
      </w:pPr>
      <w:r w:rsidRPr="009025EA">
        <w:rPr>
          <w:b/>
          <w:sz w:val="22"/>
          <w:szCs w:val="22"/>
        </w:rPr>
        <w:t>1. PONUDITELJ: __________________________________________________________________________________</w:t>
      </w:r>
    </w:p>
    <w:p w:rsidR="009025EA" w:rsidRPr="009025EA" w:rsidRDefault="009025EA" w:rsidP="00A26CE4">
      <w:pPr>
        <w:ind w:right="-26"/>
        <w:jc w:val="center"/>
        <w:rPr>
          <w:b/>
          <w:sz w:val="22"/>
          <w:szCs w:val="22"/>
        </w:rPr>
      </w:pPr>
      <w:r w:rsidRPr="009025EA">
        <w:rPr>
          <w:sz w:val="22"/>
          <w:szCs w:val="22"/>
        </w:rPr>
        <w:t>(naziv ponuditelja)</w:t>
      </w:r>
    </w:p>
    <w:p w:rsidR="00CC40E1" w:rsidRPr="00AC2E78" w:rsidRDefault="00CC40E1" w:rsidP="00A26CE4">
      <w:pPr>
        <w:spacing w:after="40"/>
        <w:ind w:right="-26"/>
        <w:jc w:val="both"/>
        <w:rPr>
          <w:sz w:val="22"/>
          <w:szCs w:val="22"/>
        </w:rPr>
      </w:pPr>
      <w:r w:rsidRPr="00AC2E78">
        <w:rPr>
          <w:sz w:val="22"/>
          <w:szCs w:val="22"/>
        </w:rPr>
        <w:t>Sjedište, adresa _____________________________________________________________________</w:t>
      </w:r>
    </w:p>
    <w:p w:rsidR="00CC40E1" w:rsidRPr="00AC2E78" w:rsidRDefault="00CC40E1" w:rsidP="00A26CE4">
      <w:pPr>
        <w:spacing w:after="40"/>
        <w:ind w:right="-26"/>
        <w:jc w:val="both"/>
        <w:rPr>
          <w:sz w:val="22"/>
          <w:szCs w:val="22"/>
        </w:rPr>
      </w:pPr>
      <w:r w:rsidRPr="00AC2E78">
        <w:rPr>
          <w:sz w:val="22"/>
          <w:szCs w:val="22"/>
        </w:rPr>
        <w:t>OIB: _______________________________ IBAN:_________________________________________</w:t>
      </w:r>
    </w:p>
    <w:p w:rsidR="00CC40E1" w:rsidRPr="00AC2E78" w:rsidRDefault="00CC40E1" w:rsidP="00A26CE4">
      <w:pPr>
        <w:spacing w:after="40"/>
        <w:ind w:right="-26"/>
        <w:jc w:val="both"/>
        <w:rPr>
          <w:sz w:val="22"/>
          <w:szCs w:val="22"/>
        </w:rPr>
      </w:pPr>
      <w:r w:rsidRPr="00AC2E78">
        <w:rPr>
          <w:sz w:val="22"/>
          <w:szCs w:val="22"/>
        </w:rPr>
        <w:t xml:space="preserve">Ponuditelj je u sustavu PDV-a:        </w:t>
      </w:r>
      <w:r w:rsidRPr="00AC2E78">
        <w:rPr>
          <w:sz w:val="22"/>
          <w:szCs w:val="22"/>
        </w:rPr>
        <w:tab/>
      </w:r>
      <w:r w:rsidRPr="00AC2E78">
        <w:rPr>
          <w:sz w:val="22"/>
          <w:szCs w:val="22"/>
        </w:rPr>
        <w:tab/>
        <w:t xml:space="preserve">DA   </w:t>
      </w:r>
      <w:r w:rsidRPr="00AC2E78">
        <w:rPr>
          <w:sz w:val="22"/>
          <w:szCs w:val="22"/>
        </w:rPr>
        <w:tab/>
      </w:r>
      <w:r w:rsidRPr="00AC2E78">
        <w:rPr>
          <w:sz w:val="22"/>
          <w:szCs w:val="22"/>
        </w:rPr>
        <w:tab/>
        <w:t xml:space="preserve">NE   </w:t>
      </w:r>
      <w:r w:rsidRPr="00AC2E78">
        <w:rPr>
          <w:sz w:val="22"/>
          <w:szCs w:val="22"/>
        </w:rPr>
        <w:tab/>
      </w:r>
      <w:r w:rsidRPr="00AC2E78">
        <w:rPr>
          <w:sz w:val="22"/>
          <w:szCs w:val="22"/>
        </w:rPr>
        <w:tab/>
        <w:t>(zaokružiti)</w:t>
      </w:r>
    </w:p>
    <w:p w:rsidR="00CC40E1" w:rsidRPr="00AC2E78" w:rsidRDefault="00CC40E1" w:rsidP="00A26CE4">
      <w:pPr>
        <w:spacing w:after="40"/>
        <w:ind w:right="-26"/>
        <w:jc w:val="both"/>
        <w:rPr>
          <w:sz w:val="22"/>
          <w:szCs w:val="22"/>
        </w:rPr>
      </w:pPr>
      <w:r w:rsidRPr="00AC2E78">
        <w:rPr>
          <w:sz w:val="22"/>
          <w:szCs w:val="22"/>
        </w:rPr>
        <w:t>Adresa za dostavu pošte: _____________________________ E-mail:_________________________</w:t>
      </w:r>
    </w:p>
    <w:p w:rsidR="00CC40E1" w:rsidRPr="00AC2E78" w:rsidRDefault="00CC40E1" w:rsidP="00A26CE4">
      <w:pPr>
        <w:spacing w:after="40"/>
        <w:ind w:right="-26"/>
        <w:jc w:val="both"/>
        <w:rPr>
          <w:sz w:val="22"/>
          <w:szCs w:val="22"/>
        </w:rPr>
      </w:pPr>
      <w:r w:rsidRPr="00AC2E78">
        <w:rPr>
          <w:sz w:val="22"/>
          <w:szCs w:val="22"/>
        </w:rPr>
        <w:t xml:space="preserve">Kontakt osoba ponuditelja: ___________________________ Broj telefona: _____________________ </w:t>
      </w:r>
    </w:p>
    <w:p w:rsidR="009025EA" w:rsidRPr="009025EA" w:rsidRDefault="009025EA" w:rsidP="00A26CE4">
      <w:pPr>
        <w:spacing w:after="40"/>
        <w:ind w:right="-26"/>
        <w:jc w:val="both"/>
        <w:rPr>
          <w:sz w:val="22"/>
          <w:szCs w:val="22"/>
        </w:rPr>
      </w:pPr>
    </w:p>
    <w:p w:rsidR="009025EA" w:rsidRPr="009025EA" w:rsidRDefault="009025EA" w:rsidP="00A26CE4">
      <w:pPr>
        <w:ind w:right="-26"/>
        <w:jc w:val="both"/>
        <w:rPr>
          <w:b/>
          <w:sz w:val="22"/>
          <w:szCs w:val="22"/>
        </w:rPr>
      </w:pPr>
      <w:r w:rsidRPr="009025EA">
        <w:rPr>
          <w:b/>
          <w:sz w:val="22"/>
          <w:szCs w:val="22"/>
        </w:rPr>
        <w:t>2. NARUČITELJ:</w:t>
      </w:r>
    </w:p>
    <w:p w:rsidR="009025EA" w:rsidRPr="009025EA" w:rsidRDefault="009025EA" w:rsidP="00A26CE4">
      <w:pPr>
        <w:ind w:right="-26"/>
        <w:jc w:val="both"/>
        <w:rPr>
          <w:sz w:val="22"/>
          <w:szCs w:val="22"/>
        </w:rPr>
      </w:pPr>
      <w:r w:rsidRPr="009025EA">
        <w:rPr>
          <w:sz w:val="22"/>
          <w:szCs w:val="22"/>
        </w:rPr>
        <w:t>Grad Vukovar, Dr. Franje Tuđmana 1,32000 Vukovar, OIB: 50041264710</w:t>
      </w:r>
    </w:p>
    <w:p w:rsidR="009025EA" w:rsidRPr="009025EA" w:rsidRDefault="009025EA" w:rsidP="00A26CE4">
      <w:pPr>
        <w:ind w:right="-26"/>
        <w:jc w:val="both"/>
        <w:rPr>
          <w:sz w:val="22"/>
          <w:szCs w:val="22"/>
        </w:rPr>
      </w:pPr>
    </w:p>
    <w:p w:rsidR="009025EA" w:rsidRPr="009025EA" w:rsidRDefault="009025EA" w:rsidP="00A26CE4">
      <w:pPr>
        <w:ind w:right="-26"/>
        <w:jc w:val="both"/>
        <w:rPr>
          <w:b/>
          <w:sz w:val="22"/>
          <w:szCs w:val="22"/>
        </w:rPr>
      </w:pPr>
      <w:r w:rsidRPr="009025EA">
        <w:rPr>
          <w:b/>
          <w:sz w:val="22"/>
          <w:szCs w:val="22"/>
        </w:rPr>
        <w:t>3. PREDMET NABAVE:</w:t>
      </w:r>
    </w:p>
    <w:p w:rsidR="00491A11" w:rsidRDefault="0058531F" w:rsidP="00A26CE4">
      <w:pPr>
        <w:ind w:right="-26"/>
        <w:jc w:val="both"/>
        <w:rPr>
          <w:sz w:val="22"/>
          <w:szCs w:val="22"/>
          <w:lang w:eastAsia="en-US"/>
        </w:rPr>
      </w:pPr>
      <w:r w:rsidRPr="0058531F">
        <w:rPr>
          <w:sz w:val="22"/>
          <w:szCs w:val="22"/>
          <w:lang w:eastAsia="en-US"/>
        </w:rPr>
        <w:t>VUKOVART-ORGANIZACIJA FESTIVALA I RADIONICA UKLJUČIVANJA DJECE I MLADIH U UMJETNIČKE AKTIVNOSTI</w:t>
      </w:r>
    </w:p>
    <w:p w:rsidR="00491A11" w:rsidRPr="009025EA" w:rsidRDefault="00491A11" w:rsidP="00A26CE4">
      <w:pPr>
        <w:ind w:right="-26"/>
        <w:jc w:val="both"/>
        <w:rPr>
          <w:sz w:val="22"/>
          <w:szCs w:val="22"/>
        </w:rPr>
      </w:pPr>
      <w:r w:rsidRPr="009025EA">
        <w:rPr>
          <w:sz w:val="22"/>
          <w:szCs w:val="22"/>
        </w:rPr>
        <w:t xml:space="preserve">Evidencijski broj nabave: </w:t>
      </w:r>
      <w:proofErr w:type="spellStart"/>
      <w:r>
        <w:rPr>
          <w:sz w:val="22"/>
          <w:szCs w:val="22"/>
        </w:rPr>
        <w:t>Je</w:t>
      </w:r>
      <w:r w:rsidRPr="009025EA">
        <w:rPr>
          <w:sz w:val="22"/>
          <w:szCs w:val="22"/>
        </w:rPr>
        <w:t>N</w:t>
      </w:r>
      <w:proofErr w:type="spellEnd"/>
      <w:r w:rsidRPr="009025EA">
        <w:rPr>
          <w:sz w:val="22"/>
          <w:szCs w:val="22"/>
        </w:rPr>
        <w:t>-</w:t>
      </w:r>
      <w:r>
        <w:rPr>
          <w:sz w:val="22"/>
          <w:szCs w:val="22"/>
        </w:rPr>
        <w:t>3</w:t>
      </w:r>
      <w:r w:rsidRPr="009025EA">
        <w:rPr>
          <w:sz w:val="22"/>
          <w:szCs w:val="22"/>
        </w:rPr>
        <w:t>/1</w:t>
      </w:r>
      <w:r w:rsidR="0058531F">
        <w:rPr>
          <w:sz w:val="22"/>
          <w:szCs w:val="22"/>
        </w:rPr>
        <w:t>9</w:t>
      </w:r>
      <w:r w:rsidRPr="009025EA">
        <w:rPr>
          <w:sz w:val="22"/>
          <w:szCs w:val="22"/>
        </w:rPr>
        <w:t>-</w:t>
      </w:r>
      <w:r w:rsidR="0058531F">
        <w:rPr>
          <w:sz w:val="22"/>
          <w:szCs w:val="22"/>
        </w:rPr>
        <w:t>66</w:t>
      </w:r>
    </w:p>
    <w:p w:rsidR="009025EA" w:rsidRPr="009025EA" w:rsidRDefault="009025EA" w:rsidP="00A26CE4">
      <w:pPr>
        <w:ind w:right="-26"/>
        <w:jc w:val="both"/>
        <w:rPr>
          <w:sz w:val="22"/>
          <w:szCs w:val="22"/>
        </w:rPr>
      </w:pPr>
    </w:p>
    <w:p w:rsidR="009025EA" w:rsidRDefault="009025EA" w:rsidP="00A26CE4">
      <w:pPr>
        <w:ind w:right="-26"/>
        <w:jc w:val="both"/>
        <w:rPr>
          <w:b/>
          <w:sz w:val="22"/>
          <w:szCs w:val="22"/>
        </w:rPr>
      </w:pPr>
      <w:r w:rsidRPr="009025EA">
        <w:rPr>
          <w:b/>
          <w:sz w:val="22"/>
          <w:szCs w:val="22"/>
        </w:rPr>
        <w:t>4. PODACI O DIJELU UGOVORA KOJI SE DAJE U PODUGOVOR, TE PODACI O POD</w:t>
      </w:r>
      <w:r w:rsidR="00CC40E1">
        <w:rPr>
          <w:b/>
          <w:sz w:val="22"/>
          <w:szCs w:val="22"/>
        </w:rPr>
        <w:t>UGOVARA</w:t>
      </w:r>
      <w:r w:rsidRPr="009025EA">
        <w:rPr>
          <w:b/>
          <w:sz w:val="22"/>
          <w:szCs w:val="22"/>
        </w:rPr>
        <w:t>TELJIMA (ispunjava se samo u slučaju ako se dio ugovora daje u podugovor)</w:t>
      </w:r>
    </w:p>
    <w:p w:rsidR="00087F39" w:rsidRPr="009025EA" w:rsidRDefault="00087F39" w:rsidP="00A26CE4">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087F39" w:rsidRPr="0046138B" w:rsidTr="00D71EC1">
        <w:tc>
          <w:tcPr>
            <w:tcW w:w="312" w:type="pct"/>
            <w:vAlign w:val="center"/>
          </w:tcPr>
          <w:p w:rsidR="00087F39" w:rsidRPr="0046138B" w:rsidRDefault="00087F39" w:rsidP="00D71EC1">
            <w:pPr>
              <w:ind w:left="-86" w:right="-180"/>
              <w:jc w:val="center"/>
              <w:rPr>
                <w:bCs/>
                <w:sz w:val="20"/>
                <w:lang w:eastAsia="en-US"/>
              </w:rPr>
            </w:pPr>
            <w:r w:rsidRPr="0046138B">
              <w:rPr>
                <w:bCs/>
                <w:sz w:val="20"/>
                <w:lang w:eastAsia="en-US"/>
              </w:rPr>
              <w:t>Red.        br.</w:t>
            </w:r>
          </w:p>
        </w:tc>
        <w:tc>
          <w:tcPr>
            <w:tcW w:w="1316" w:type="pct"/>
            <w:vAlign w:val="center"/>
          </w:tcPr>
          <w:p w:rsidR="00087F39" w:rsidRPr="0046138B" w:rsidRDefault="00087F39" w:rsidP="00D71EC1">
            <w:pPr>
              <w:ind w:left="-112"/>
              <w:jc w:val="center"/>
              <w:rPr>
                <w:bCs/>
                <w:sz w:val="20"/>
                <w:lang w:eastAsia="en-US"/>
              </w:rPr>
            </w:pPr>
            <w:proofErr w:type="spellStart"/>
            <w:r w:rsidRPr="0046138B">
              <w:rPr>
                <w:bCs/>
                <w:sz w:val="20"/>
                <w:lang w:eastAsia="en-US"/>
              </w:rPr>
              <w:t>Podugovaratelj</w:t>
            </w:r>
            <w:proofErr w:type="spellEnd"/>
            <w:r w:rsidRPr="0046138B">
              <w:rPr>
                <w:bCs/>
                <w:sz w:val="20"/>
                <w:lang w:eastAsia="en-US"/>
              </w:rPr>
              <w:t xml:space="preserve"> </w:t>
            </w:r>
            <w:r w:rsidRPr="0046138B">
              <w:rPr>
                <w:bCs/>
                <w:sz w:val="20"/>
                <w:lang w:eastAsia="en-US"/>
              </w:rPr>
              <w:br/>
              <w:t>(naziv ili tvrtka,  sjedište, OIB)</w:t>
            </w:r>
          </w:p>
        </w:tc>
        <w:tc>
          <w:tcPr>
            <w:tcW w:w="1198" w:type="pct"/>
            <w:vAlign w:val="center"/>
          </w:tcPr>
          <w:p w:rsidR="00087F39" w:rsidRPr="0046138B" w:rsidRDefault="00087F39" w:rsidP="00D71EC1">
            <w:pPr>
              <w:ind w:left="-105" w:right="-32"/>
              <w:jc w:val="center"/>
              <w:rPr>
                <w:bCs/>
                <w:sz w:val="20"/>
                <w:lang w:eastAsia="en-US"/>
              </w:rPr>
            </w:pPr>
            <w:r w:rsidRPr="0046138B">
              <w:rPr>
                <w:bCs/>
                <w:sz w:val="20"/>
                <w:lang w:eastAsia="en-US"/>
              </w:rPr>
              <w:t>IBAN podugovaratelja</w:t>
            </w:r>
          </w:p>
        </w:tc>
        <w:tc>
          <w:tcPr>
            <w:tcW w:w="1104" w:type="pct"/>
            <w:vAlign w:val="center"/>
          </w:tcPr>
          <w:p w:rsidR="00087F39" w:rsidRPr="0046138B" w:rsidRDefault="00087F39" w:rsidP="00D71EC1">
            <w:pPr>
              <w:ind w:left="-105" w:right="-80"/>
              <w:jc w:val="center"/>
              <w:rPr>
                <w:bCs/>
                <w:sz w:val="20"/>
                <w:lang w:eastAsia="en-US"/>
              </w:rPr>
            </w:pPr>
            <w:r w:rsidRPr="0046138B">
              <w:rPr>
                <w:bCs/>
                <w:sz w:val="20"/>
                <w:lang w:eastAsia="en-US"/>
              </w:rPr>
              <w:t>Dio ugovora koji se daje u podugovor (predmet, količina)</w:t>
            </w:r>
          </w:p>
        </w:tc>
        <w:tc>
          <w:tcPr>
            <w:tcW w:w="1069" w:type="pct"/>
            <w:vAlign w:val="center"/>
          </w:tcPr>
          <w:p w:rsidR="00087F39" w:rsidRPr="0046138B" w:rsidRDefault="00087F39" w:rsidP="00D71EC1">
            <w:pPr>
              <w:ind w:left="-105" w:right="-17"/>
              <w:jc w:val="center"/>
              <w:rPr>
                <w:bCs/>
                <w:sz w:val="20"/>
                <w:lang w:eastAsia="en-US"/>
              </w:rPr>
            </w:pPr>
            <w:r w:rsidRPr="0046138B">
              <w:rPr>
                <w:bCs/>
                <w:sz w:val="20"/>
                <w:lang w:eastAsia="en-US"/>
              </w:rPr>
              <w:t xml:space="preserve">Vrijednost podugovora </w:t>
            </w:r>
            <w:r w:rsidRPr="0046138B">
              <w:rPr>
                <w:bCs/>
                <w:sz w:val="20"/>
                <w:lang w:eastAsia="en-US"/>
              </w:rPr>
              <w:br/>
              <w:t xml:space="preserve">i postotni dio </w:t>
            </w:r>
            <w:r w:rsidRPr="0046138B">
              <w:rPr>
                <w:bCs/>
                <w:sz w:val="20"/>
                <w:lang w:eastAsia="en-US"/>
              </w:rPr>
              <w:br/>
              <w:t>(u kn bez PDV-a i %)</w:t>
            </w:r>
          </w:p>
        </w:tc>
      </w:tr>
      <w:tr w:rsidR="00087F39" w:rsidRPr="0046138B" w:rsidTr="00D71EC1">
        <w:tc>
          <w:tcPr>
            <w:tcW w:w="312" w:type="pct"/>
          </w:tcPr>
          <w:p w:rsidR="00087F39" w:rsidRPr="0046138B" w:rsidRDefault="00087F39" w:rsidP="00D71EC1">
            <w:pPr>
              <w:ind w:left="601" w:right="-180"/>
              <w:rPr>
                <w:lang w:eastAsia="en-US"/>
              </w:rPr>
            </w:pPr>
          </w:p>
        </w:tc>
        <w:tc>
          <w:tcPr>
            <w:tcW w:w="1316" w:type="pct"/>
          </w:tcPr>
          <w:p w:rsidR="00087F39" w:rsidRPr="0046138B" w:rsidRDefault="00087F39" w:rsidP="00D71EC1">
            <w:pPr>
              <w:ind w:left="40" w:right="-180"/>
              <w:rPr>
                <w:lang w:eastAsia="en-US"/>
              </w:rPr>
            </w:pPr>
          </w:p>
        </w:tc>
        <w:tc>
          <w:tcPr>
            <w:tcW w:w="1198" w:type="pct"/>
          </w:tcPr>
          <w:p w:rsidR="00087F39" w:rsidRPr="0046138B" w:rsidRDefault="00087F39" w:rsidP="00D71EC1">
            <w:pPr>
              <w:ind w:left="25" w:right="-180"/>
              <w:rPr>
                <w:lang w:eastAsia="en-US"/>
              </w:rPr>
            </w:pPr>
          </w:p>
        </w:tc>
        <w:tc>
          <w:tcPr>
            <w:tcW w:w="1104" w:type="pct"/>
          </w:tcPr>
          <w:p w:rsidR="00087F39" w:rsidRPr="0046138B" w:rsidRDefault="00087F39" w:rsidP="00D71EC1">
            <w:pPr>
              <w:ind w:left="34" w:right="-180"/>
              <w:rPr>
                <w:lang w:eastAsia="en-US"/>
              </w:rPr>
            </w:pPr>
          </w:p>
        </w:tc>
        <w:tc>
          <w:tcPr>
            <w:tcW w:w="1069" w:type="pct"/>
          </w:tcPr>
          <w:p w:rsidR="00087F39" w:rsidRPr="0046138B" w:rsidRDefault="00087F39" w:rsidP="00D71EC1">
            <w:pPr>
              <w:ind w:left="34" w:right="-180"/>
              <w:rPr>
                <w:lang w:eastAsia="en-US"/>
              </w:rPr>
            </w:pPr>
          </w:p>
        </w:tc>
      </w:tr>
      <w:tr w:rsidR="00087F39" w:rsidRPr="0046138B" w:rsidTr="00D71EC1">
        <w:tc>
          <w:tcPr>
            <w:tcW w:w="312" w:type="pct"/>
          </w:tcPr>
          <w:p w:rsidR="00087F39" w:rsidRPr="0046138B" w:rsidRDefault="00087F39" w:rsidP="00D71EC1">
            <w:pPr>
              <w:ind w:left="601" w:right="-180"/>
              <w:rPr>
                <w:lang w:eastAsia="en-US"/>
              </w:rPr>
            </w:pPr>
          </w:p>
        </w:tc>
        <w:tc>
          <w:tcPr>
            <w:tcW w:w="1316" w:type="pct"/>
          </w:tcPr>
          <w:p w:rsidR="00087F39" w:rsidRPr="0046138B" w:rsidRDefault="00087F39" w:rsidP="00D71EC1">
            <w:pPr>
              <w:ind w:left="40" w:right="-180"/>
              <w:rPr>
                <w:lang w:eastAsia="en-US"/>
              </w:rPr>
            </w:pPr>
          </w:p>
        </w:tc>
        <w:tc>
          <w:tcPr>
            <w:tcW w:w="1198" w:type="pct"/>
          </w:tcPr>
          <w:p w:rsidR="00087F39" w:rsidRPr="0046138B" w:rsidRDefault="00087F39" w:rsidP="00D71EC1">
            <w:pPr>
              <w:ind w:left="25" w:right="-180"/>
              <w:rPr>
                <w:lang w:eastAsia="en-US"/>
              </w:rPr>
            </w:pPr>
          </w:p>
        </w:tc>
        <w:tc>
          <w:tcPr>
            <w:tcW w:w="1104" w:type="pct"/>
          </w:tcPr>
          <w:p w:rsidR="00087F39" w:rsidRPr="0046138B" w:rsidRDefault="00087F39" w:rsidP="00D71EC1">
            <w:pPr>
              <w:ind w:left="34" w:right="-180"/>
              <w:rPr>
                <w:lang w:eastAsia="en-US"/>
              </w:rPr>
            </w:pPr>
          </w:p>
        </w:tc>
        <w:tc>
          <w:tcPr>
            <w:tcW w:w="1069" w:type="pct"/>
          </w:tcPr>
          <w:p w:rsidR="00087F39" w:rsidRPr="0046138B" w:rsidRDefault="00087F39" w:rsidP="00D71EC1">
            <w:pPr>
              <w:ind w:left="34" w:right="-180"/>
              <w:rPr>
                <w:lang w:eastAsia="en-US"/>
              </w:rPr>
            </w:pPr>
          </w:p>
        </w:tc>
      </w:tr>
    </w:tbl>
    <w:p w:rsidR="009025EA" w:rsidRDefault="009025EA" w:rsidP="00A26CE4">
      <w:pPr>
        <w:ind w:right="-26"/>
        <w:jc w:val="both"/>
        <w:rPr>
          <w:sz w:val="22"/>
        </w:rPr>
      </w:pPr>
    </w:p>
    <w:p w:rsidR="009025EA" w:rsidRPr="009025EA" w:rsidRDefault="009025EA" w:rsidP="00A26CE4">
      <w:pPr>
        <w:jc w:val="both"/>
        <w:rPr>
          <w:b/>
        </w:rPr>
      </w:pPr>
      <w:r w:rsidRPr="009025EA">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A26CE4">
            <w:pPr>
              <w:jc w:val="both"/>
              <w:rPr>
                <w:sz w:val="22"/>
                <w:szCs w:val="22"/>
                <w:vertAlign w:val="superscript"/>
              </w:rPr>
            </w:pPr>
            <w:r w:rsidRPr="009025EA">
              <w:rPr>
                <w:sz w:val="22"/>
                <w:szCs w:val="22"/>
              </w:rPr>
              <w:t xml:space="preserve">Porez na dodanu </w:t>
            </w:r>
            <w:r w:rsidR="00B3226C">
              <w:rPr>
                <w:sz w:val="22"/>
                <w:szCs w:val="22"/>
              </w:rPr>
              <w:t xml:space="preserve">vrijednost </w:t>
            </w:r>
          </w:p>
        </w:tc>
        <w:tc>
          <w:tcPr>
            <w:tcW w:w="3096" w:type="dxa"/>
            <w:shd w:val="clear" w:color="auto" w:fill="auto"/>
            <w:vAlign w:val="center"/>
          </w:tcPr>
          <w:p w:rsidR="009025EA" w:rsidRPr="009025EA" w:rsidRDefault="009025EA" w:rsidP="00A26CE4">
            <w:pPr>
              <w:jc w:val="both"/>
              <w:rPr>
                <w:sz w:val="22"/>
                <w:szCs w:val="22"/>
              </w:rPr>
            </w:pPr>
          </w:p>
        </w:tc>
      </w:tr>
      <w:tr w:rsidR="009025EA" w:rsidRPr="009025EA" w:rsidTr="0050295F">
        <w:trPr>
          <w:trHeight w:val="397"/>
        </w:trPr>
        <w:tc>
          <w:tcPr>
            <w:tcW w:w="392" w:type="dxa"/>
            <w:shd w:val="clear" w:color="auto" w:fill="auto"/>
            <w:vAlign w:val="center"/>
          </w:tcPr>
          <w:p w:rsidR="009025EA" w:rsidRPr="009025EA" w:rsidRDefault="009025EA" w:rsidP="00A26CE4">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A26CE4">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A26CE4">
            <w:pPr>
              <w:jc w:val="both"/>
              <w:rPr>
                <w:sz w:val="22"/>
                <w:szCs w:val="22"/>
              </w:rPr>
            </w:pPr>
          </w:p>
        </w:tc>
      </w:tr>
    </w:tbl>
    <w:p w:rsidR="009025EA" w:rsidRPr="00B55911" w:rsidRDefault="009025EA" w:rsidP="00A26CE4">
      <w:pPr>
        <w:tabs>
          <w:tab w:val="right" w:pos="10080"/>
        </w:tabs>
        <w:ind w:right="-26"/>
        <w:jc w:val="both"/>
        <w:rPr>
          <w:sz w:val="22"/>
          <w:szCs w:val="22"/>
        </w:rPr>
      </w:pPr>
    </w:p>
    <w:p w:rsidR="009025EA" w:rsidRPr="009025EA" w:rsidRDefault="009025EA" w:rsidP="00A26CE4">
      <w:pPr>
        <w:jc w:val="both"/>
        <w:rPr>
          <w:b/>
        </w:rPr>
      </w:pPr>
      <w:r w:rsidRPr="009025EA">
        <w:rPr>
          <w:b/>
        </w:rPr>
        <w:t>6. ROK VALJANOSTI PONUDE</w:t>
      </w:r>
    </w:p>
    <w:p w:rsidR="009025EA" w:rsidRPr="009025EA" w:rsidRDefault="009025EA" w:rsidP="00A26CE4">
      <w:pPr>
        <w:jc w:val="both"/>
        <w:rPr>
          <w:sz w:val="22"/>
          <w:szCs w:val="22"/>
        </w:rPr>
      </w:pPr>
      <w:r w:rsidRPr="009025EA">
        <w:rPr>
          <w:sz w:val="22"/>
          <w:szCs w:val="22"/>
        </w:rPr>
        <w:t>30 dana od dana isteka roka za dostavu ponuda</w:t>
      </w:r>
    </w:p>
    <w:p w:rsidR="009025EA" w:rsidRPr="009025EA" w:rsidRDefault="009025EA" w:rsidP="00A26CE4">
      <w:pPr>
        <w:jc w:val="both"/>
        <w:rPr>
          <w:sz w:val="22"/>
          <w:szCs w:val="22"/>
        </w:rPr>
      </w:pPr>
    </w:p>
    <w:p w:rsidR="009025EA" w:rsidRPr="009025EA" w:rsidRDefault="009025EA" w:rsidP="00A26CE4">
      <w:pPr>
        <w:ind w:left="4678"/>
        <w:jc w:val="center"/>
        <w:rPr>
          <w:sz w:val="22"/>
          <w:szCs w:val="22"/>
        </w:rPr>
      </w:pPr>
      <w:r w:rsidRPr="009025EA">
        <w:rPr>
          <w:sz w:val="22"/>
          <w:szCs w:val="22"/>
        </w:rPr>
        <w:t>ZA PONUDITELJA:</w:t>
      </w:r>
    </w:p>
    <w:p w:rsidR="009025EA" w:rsidRPr="009025EA" w:rsidRDefault="009025EA" w:rsidP="00A26CE4">
      <w:pPr>
        <w:ind w:left="4678"/>
        <w:jc w:val="center"/>
        <w:rPr>
          <w:sz w:val="10"/>
          <w:szCs w:val="10"/>
        </w:rPr>
      </w:pPr>
    </w:p>
    <w:p w:rsidR="009025EA" w:rsidRPr="009025EA" w:rsidRDefault="009025EA" w:rsidP="00A26CE4">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A26CE4">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A26CE4">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A26CE4">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A26CE4">
      <w:pPr>
        <w:tabs>
          <w:tab w:val="right" w:pos="10080"/>
        </w:tabs>
        <w:ind w:right="-26"/>
        <w:jc w:val="both"/>
        <w:rPr>
          <w:sz w:val="10"/>
          <w:szCs w:val="10"/>
        </w:rPr>
      </w:pPr>
    </w:p>
    <w:p w:rsidR="009025EA" w:rsidRPr="009025EA" w:rsidRDefault="009025EA" w:rsidP="00A26CE4">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A26CE4">
      <w:pPr>
        <w:ind w:right="-26"/>
        <w:jc w:val="both"/>
        <w:rPr>
          <w:sz w:val="18"/>
          <w:szCs w:val="18"/>
        </w:rPr>
      </w:pPr>
      <w:r w:rsidRPr="009025EA">
        <w:rPr>
          <w:sz w:val="18"/>
          <w:szCs w:val="18"/>
        </w:rPr>
        <w:t>Ukoliko ima više pod</w:t>
      </w:r>
      <w:r w:rsidR="00CC40E1">
        <w:rPr>
          <w:sz w:val="18"/>
          <w:szCs w:val="18"/>
        </w:rPr>
        <w:t>ugovarat</w:t>
      </w:r>
      <w:r w:rsidRPr="009025EA">
        <w:rPr>
          <w:sz w:val="18"/>
          <w:szCs w:val="18"/>
        </w:rPr>
        <w:t xml:space="preserve">elja Ponuditelj smije dodati na ponudbeni list onoliko redaka koliko ima </w:t>
      </w:r>
      <w:r w:rsidR="00CC40E1" w:rsidRPr="00CC40E1">
        <w:rPr>
          <w:sz w:val="18"/>
          <w:szCs w:val="18"/>
        </w:rPr>
        <w:t xml:space="preserve">podugovaratelja </w:t>
      </w:r>
      <w:r w:rsidRPr="009025EA">
        <w:rPr>
          <w:sz w:val="18"/>
          <w:szCs w:val="18"/>
        </w:rPr>
        <w:t>pri čemu ne smije mijenjati sadržaj tablice.</w:t>
      </w:r>
    </w:p>
    <w:p w:rsidR="00310BD0" w:rsidRDefault="00310BD0" w:rsidP="00A26CE4">
      <w:pPr>
        <w:rPr>
          <w:b/>
          <w:sz w:val="22"/>
          <w:szCs w:val="22"/>
        </w:rPr>
      </w:pPr>
      <w:r>
        <w:rPr>
          <w:b/>
          <w:sz w:val="22"/>
          <w:szCs w:val="22"/>
        </w:rPr>
        <w:br w:type="page"/>
      </w:r>
    </w:p>
    <w:p w:rsidR="00383C19" w:rsidRPr="00154BC0" w:rsidRDefault="00383C19" w:rsidP="00A26CE4">
      <w:pPr>
        <w:spacing w:after="240"/>
        <w:rPr>
          <w:sz w:val="28"/>
          <w:szCs w:val="28"/>
        </w:rPr>
      </w:pPr>
      <w:r>
        <w:rPr>
          <w:sz w:val="28"/>
          <w:szCs w:val="28"/>
        </w:rPr>
        <w:lastRenderedPageBreak/>
        <w:t>7</w:t>
      </w:r>
      <w:r w:rsidRPr="00154BC0">
        <w:rPr>
          <w:sz w:val="28"/>
          <w:szCs w:val="28"/>
        </w:rPr>
        <w:t xml:space="preserve">. </w:t>
      </w:r>
      <w:r>
        <w:rPr>
          <w:sz w:val="28"/>
          <w:szCs w:val="28"/>
        </w:rPr>
        <w:t>A</w:t>
      </w:r>
      <w:r w:rsidRPr="00154BC0">
        <w:rPr>
          <w:sz w:val="28"/>
          <w:szCs w:val="28"/>
        </w:rPr>
        <w:t>) PONUDBENI LIST-ZAJEDNICA PONUDITELJA</w:t>
      </w:r>
    </w:p>
    <w:p w:rsidR="00383C19" w:rsidRPr="00C6683A" w:rsidRDefault="00383C19" w:rsidP="00A26CE4">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383C19" w:rsidRDefault="00383C19" w:rsidP="00A26CE4">
      <w:pPr>
        <w:ind w:right="-26"/>
        <w:jc w:val="both"/>
        <w:rPr>
          <w:sz w:val="22"/>
          <w:szCs w:val="22"/>
        </w:rPr>
      </w:pPr>
    </w:p>
    <w:p w:rsidR="00383C19" w:rsidRDefault="00087F39" w:rsidP="00A26CE4">
      <w:pPr>
        <w:ind w:right="-26"/>
        <w:jc w:val="center"/>
        <w:rPr>
          <w:b/>
        </w:rPr>
      </w:pPr>
      <w:r w:rsidRPr="00087F39">
        <w:rPr>
          <w:b/>
        </w:rPr>
        <w:t>VUKOVART-ORGANIZACIJA FESTIVALA I RADIONICA UKLJUČIVANJA DJECE I MLADIH U UMJETNIČKE AKTIVNOSTI</w:t>
      </w:r>
    </w:p>
    <w:p w:rsidR="00383C19" w:rsidRPr="00D87708" w:rsidRDefault="00383C19" w:rsidP="00A26CE4">
      <w:pPr>
        <w:ind w:right="-26"/>
        <w:jc w:val="center"/>
      </w:pPr>
    </w:p>
    <w:p w:rsidR="00383C19" w:rsidRPr="00154BC0" w:rsidRDefault="00383C19" w:rsidP="00A26CE4">
      <w:pPr>
        <w:ind w:right="-26"/>
        <w:jc w:val="both"/>
        <w:rPr>
          <w:sz w:val="16"/>
          <w:szCs w:val="16"/>
        </w:rPr>
      </w:pPr>
    </w:p>
    <w:p w:rsidR="00383C19" w:rsidRPr="00154BC0" w:rsidRDefault="00383C19" w:rsidP="00A26CE4">
      <w:pPr>
        <w:ind w:right="-26"/>
        <w:jc w:val="both"/>
        <w:rPr>
          <w:b/>
          <w:sz w:val="22"/>
          <w:szCs w:val="22"/>
        </w:rPr>
      </w:pPr>
      <w:r w:rsidRPr="00154BC0">
        <w:rPr>
          <w:b/>
          <w:sz w:val="22"/>
          <w:szCs w:val="22"/>
        </w:rPr>
        <w:t>1. NARUČITELJ:</w:t>
      </w:r>
    </w:p>
    <w:p w:rsidR="00383C19" w:rsidRPr="00154BC0" w:rsidRDefault="00383C19" w:rsidP="00A26CE4">
      <w:pPr>
        <w:ind w:right="-26"/>
        <w:jc w:val="both"/>
        <w:rPr>
          <w:sz w:val="22"/>
          <w:szCs w:val="22"/>
        </w:rPr>
      </w:pPr>
      <w:r w:rsidRPr="00154BC0">
        <w:rPr>
          <w:sz w:val="22"/>
          <w:szCs w:val="22"/>
        </w:rPr>
        <w:t>Grad Vukovar</w:t>
      </w:r>
    </w:p>
    <w:p w:rsidR="00383C19" w:rsidRPr="00154BC0" w:rsidRDefault="00383C19" w:rsidP="00A26CE4">
      <w:pPr>
        <w:ind w:right="-26"/>
        <w:jc w:val="both"/>
        <w:rPr>
          <w:sz w:val="22"/>
          <w:szCs w:val="22"/>
        </w:rPr>
      </w:pPr>
      <w:r w:rsidRPr="00154BC0">
        <w:rPr>
          <w:sz w:val="22"/>
          <w:szCs w:val="22"/>
        </w:rPr>
        <w:t>Dr. Franje Tuđmana 1</w:t>
      </w:r>
    </w:p>
    <w:p w:rsidR="00383C19" w:rsidRPr="00154BC0" w:rsidRDefault="00383C19" w:rsidP="00A26CE4">
      <w:pPr>
        <w:ind w:right="-26"/>
        <w:jc w:val="both"/>
        <w:rPr>
          <w:sz w:val="22"/>
          <w:szCs w:val="22"/>
        </w:rPr>
      </w:pPr>
      <w:r w:rsidRPr="00154BC0">
        <w:rPr>
          <w:sz w:val="22"/>
          <w:szCs w:val="22"/>
        </w:rPr>
        <w:t>32000 Vukovar</w:t>
      </w:r>
    </w:p>
    <w:p w:rsidR="00383C19" w:rsidRPr="00154BC0" w:rsidRDefault="00383C19" w:rsidP="00A26CE4">
      <w:pPr>
        <w:ind w:right="-26"/>
        <w:jc w:val="both"/>
        <w:rPr>
          <w:sz w:val="22"/>
          <w:szCs w:val="22"/>
        </w:rPr>
      </w:pPr>
      <w:r w:rsidRPr="00154BC0">
        <w:rPr>
          <w:sz w:val="22"/>
          <w:szCs w:val="22"/>
        </w:rPr>
        <w:t>OIB: 50041264710</w:t>
      </w:r>
    </w:p>
    <w:p w:rsidR="00383C19" w:rsidRPr="00154BC0" w:rsidRDefault="00383C19" w:rsidP="00A26CE4">
      <w:pPr>
        <w:ind w:right="-26"/>
        <w:jc w:val="both"/>
        <w:rPr>
          <w:sz w:val="22"/>
          <w:szCs w:val="22"/>
        </w:rPr>
      </w:pPr>
      <w:r w:rsidRPr="00154BC0">
        <w:rPr>
          <w:sz w:val="22"/>
          <w:szCs w:val="22"/>
        </w:rPr>
        <w:t>Evi</w:t>
      </w:r>
      <w:r>
        <w:rPr>
          <w:sz w:val="22"/>
          <w:szCs w:val="22"/>
        </w:rPr>
        <w:t xml:space="preserve">dencijski broj nabave: </w:t>
      </w:r>
      <w:proofErr w:type="spellStart"/>
      <w:r>
        <w:rPr>
          <w:sz w:val="22"/>
          <w:szCs w:val="22"/>
        </w:rPr>
        <w:t>JeN</w:t>
      </w:r>
      <w:proofErr w:type="spellEnd"/>
      <w:r>
        <w:rPr>
          <w:sz w:val="22"/>
          <w:szCs w:val="22"/>
        </w:rPr>
        <w:t>-3</w:t>
      </w:r>
      <w:r w:rsidR="00087F39">
        <w:rPr>
          <w:sz w:val="22"/>
          <w:szCs w:val="22"/>
        </w:rPr>
        <w:t>/19-66</w:t>
      </w:r>
    </w:p>
    <w:p w:rsidR="00383C19" w:rsidRPr="00154BC0" w:rsidRDefault="00383C19" w:rsidP="00A26CE4">
      <w:pPr>
        <w:ind w:right="-26"/>
        <w:jc w:val="both"/>
        <w:rPr>
          <w:sz w:val="16"/>
          <w:szCs w:val="16"/>
        </w:rPr>
      </w:pPr>
    </w:p>
    <w:p w:rsidR="00383C19" w:rsidRPr="00154BC0" w:rsidRDefault="00383C19" w:rsidP="00A26CE4">
      <w:pPr>
        <w:spacing w:after="40"/>
        <w:ind w:right="-26"/>
        <w:jc w:val="both"/>
        <w:rPr>
          <w:b/>
          <w:sz w:val="22"/>
          <w:szCs w:val="22"/>
        </w:rPr>
      </w:pPr>
      <w:r w:rsidRPr="00154BC0">
        <w:rPr>
          <w:b/>
          <w:sz w:val="22"/>
          <w:szCs w:val="22"/>
        </w:rPr>
        <w:t>2.PONUDITELJ:___________________________________________________________________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ind w:right="-26"/>
        <w:jc w:val="center"/>
        <w:rPr>
          <w:sz w:val="22"/>
          <w:szCs w:val="22"/>
        </w:rPr>
      </w:pPr>
      <w:r w:rsidRPr="00154BC0">
        <w:rPr>
          <w:sz w:val="22"/>
          <w:szCs w:val="22"/>
        </w:rPr>
        <w:t>(naziv zajednice ponuditelja - svih članova zajednice)</w:t>
      </w:r>
    </w:p>
    <w:p w:rsidR="00383C19" w:rsidRPr="00154BC0" w:rsidRDefault="00383C19" w:rsidP="00A26CE4">
      <w:pPr>
        <w:ind w:right="-26"/>
        <w:jc w:val="both"/>
        <w:rPr>
          <w:sz w:val="6"/>
          <w:szCs w:val="6"/>
        </w:rPr>
      </w:pPr>
    </w:p>
    <w:p w:rsidR="00383C19" w:rsidRPr="00154BC0" w:rsidRDefault="00383C19" w:rsidP="00A26CE4">
      <w:pPr>
        <w:ind w:right="-26"/>
        <w:jc w:val="both"/>
        <w:rPr>
          <w:sz w:val="16"/>
          <w:szCs w:val="16"/>
        </w:rPr>
      </w:pPr>
    </w:p>
    <w:p w:rsidR="00383C19" w:rsidRPr="00154BC0" w:rsidRDefault="00383C19" w:rsidP="00A26CE4">
      <w:pPr>
        <w:rPr>
          <w:b/>
          <w:sz w:val="22"/>
          <w:szCs w:val="22"/>
        </w:rPr>
      </w:pPr>
      <w:r>
        <w:rPr>
          <w:b/>
          <w:sz w:val="22"/>
          <w:szCs w:val="22"/>
        </w:rPr>
        <w:t>3</w:t>
      </w:r>
      <w:r w:rsidRPr="00154BC0">
        <w:rPr>
          <w:b/>
          <w:sz w:val="22"/>
          <w:szCs w:val="22"/>
        </w:rPr>
        <w:t xml:space="preserve">. ČLANOVI ZAJEDNICE </w:t>
      </w:r>
    </w:p>
    <w:p w:rsidR="00383C19" w:rsidRPr="00154BC0" w:rsidRDefault="00383C19" w:rsidP="00A26CE4">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6"/>
          <w:szCs w:val="6"/>
        </w:rPr>
      </w:pPr>
    </w:p>
    <w:p w:rsidR="00383C19" w:rsidRPr="00154BC0" w:rsidRDefault="00383C19" w:rsidP="00A26CE4">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Sjedište, adresa 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OIB: _____________________________________________________________________________</w:t>
      </w:r>
    </w:p>
    <w:p w:rsidR="00383C19" w:rsidRPr="00154BC0" w:rsidRDefault="00383C19" w:rsidP="00A26CE4">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383C19" w:rsidRPr="00154BC0" w:rsidRDefault="00383C19" w:rsidP="00A26CE4">
      <w:pPr>
        <w:spacing w:after="40"/>
        <w:ind w:right="-26"/>
        <w:jc w:val="both"/>
        <w:rPr>
          <w:sz w:val="22"/>
          <w:szCs w:val="22"/>
        </w:rPr>
      </w:pPr>
      <w:r w:rsidRPr="00154BC0">
        <w:rPr>
          <w:sz w:val="22"/>
          <w:szCs w:val="22"/>
        </w:rPr>
        <w:t>Adresa za dostavu pošte: 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E-mail:____________________________________________________________________________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Kontakt osoba ponuditelja: ____________________________________________________________</w:t>
      </w:r>
    </w:p>
    <w:p w:rsidR="00383C19" w:rsidRPr="00154BC0" w:rsidRDefault="00383C19" w:rsidP="00A26CE4">
      <w:pPr>
        <w:spacing w:after="40"/>
        <w:ind w:right="-26"/>
        <w:jc w:val="both"/>
        <w:rPr>
          <w:sz w:val="22"/>
          <w:szCs w:val="22"/>
        </w:rPr>
      </w:pPr>
      <w:r w:rsidRPr="00154BC0">
        <w:rPr>
          <w:sz w:val="22"/>
          <w:szCs w:val="22"/>
        </w:rPr>
        <w:t xml:space="preserve">Broj telefona: _______________________________  </w:t>
      </w:r>
    </w:p>
    <w:p w:rsidR="00383C19" w:rsidRPr="00154BC0" w:rsidRDefault="00383C19" w:rsidP="00A26CE4">
      <w:pPr>
        <w:spacing w:after="200"/>
        <w:ind w:right="-26"/>
        <w:contextualSpacing/>
        <w:jc w:val="both"/>
        <w:rPr>
          <w:sz w:val="22"/>
          <w:szCs w:val="22"/>
        </w:rPr>
      </w:pPr>
      <w:r w:rsidRPr="00154BC0">
        <w:rPr>
          <w:sz w:val="22"/>
          <w:szCs w:val="22"/>
        </w:rPr>
        <w:t>Predmet, količina, vrijednost i postotni dio:</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b/>
          <w:sz w:val="22"/>
          <w:szCs w:val="22"/>
        </w:rPr>
      </w:pPr>
      <w:r w:rsidRPr="00154BC0">
        <w:rPr>
          <w:b/>
          <w:sz w:val="22"/>
          <w:szCs w:val="22"/>
        </w:rPr>
        <w:t>__________________________________________________________________________________</w:t>
      </w:r>
    </w:p>
    <w:p w:rsidR="00383C19" w:rsidRPr="00154BC0" w:rsidRDefault="00383C19" w:rsidP="00A26CE4">
      <w:pPr>
        <w:spacing w:after="40"/>
        <w:ind w:right="-26"/>
        <w:jc w:val="both"/>
        <w:rPr>
          <w:sz w:val="22"/>
          <w:szCs w:val="22"/>
        </w:rPr>
      </w:pPr>
    </w:p>
    <w:p w:rsidR="00383C19" w:rsidRDefault="00383C19" w:rsidP="00A26CE4">
      <w:pPr>
        <w:rPr>
          <w:b/>
          <w:sz w:val="22"/>
          <w:szCs w:val="22"/>
        </w:rPr>
      </w:pPr>
      <w:r>
        <w:rPr>
          <w:b/>
          <w:sz w:val="22"/>
          <w:szCs w:val="22"/>
        </w:rPr>
        <w:br w:type="page"/>
      </w:r>
    </w:p>
    <w:p w:rsidR="00383C19" w:rsidRDefault="00383C19" w:rsidP="00A26CE4">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383C19" w:rsidRPr="008A363E" w:rsidRDefault="00383C19" w:rsidP="00A26CE4">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45"/>
        <w:gridCol w:w="2226"/>
        <w:gridCol w:w="2050"/>
        <w:gridCol w:w="1985"/>
      </w:tblGrid>
      <w:tr w:rsidR="00087F39" w:rsidRPr="0046138B" w:rsidTr="00D71EC1">
        <w:tc>
          <w:tcPr>
            <w:tcW w:w="312" w:type="pct"/>
            <w:vAlign w:val="center"/>
          </w:tcPr>
          <w:p w:rsidR="00087F39" w:rsidRPr="0046138B" w:rsidRDefault="00087F39" w:rsidP="00D71EC1">
            <w:pPr>
              <w:ind w:left="-86" w:right="-180"/>
              <w:jc w:val="center"/>
              <w:rPr>
                <w:bCs/>
                <w:sz w:val="20"/>
                <w:lang w:eastAsia="en-US"/>
              </w:rPr>
            </w:pPr>
            <w:r w:rsidRPr="0046138B">
              <w:rPr>
                <w:bCs/>
                <w:sz w:val="20"/>
                <w:lang w:eastAsia="en-US"/>
              </w:rPr>
              <w:t>Red.        br.</w:t>
            </w:r>
          </w:p>
        </w:tc>
        <w:tc>
          <w:tcPr>
            <w:tcW w:w="1316" w:type="pct"/>
            <w:vAlign w:val="center"/>
          </w:tcPr>
          <w:p w:rsidR="00087F39" w:rsidRPr="0046138B" w:rsidRDefault="00087F39" w:rsidP="00D71EC1">
            <w:pPr>
              <w:ind w:left="-112"/>
              <w:jc w:val="center"/>
              <w:rPr>
                <w:bCs/>
                <w:sz w:val="20"/>
                <w:lang w:eastAsia="en-US"/>
              </w:rPr>
            </w:pPr>
            <w:proofErr w:type="spellStart"/>
            <w:r w:rsidRPr="0046138B">
              <w:rPr>
                <w:bCs/>
                <w:sz w:val="20"/>
                <w:lang w:eastAsia="en-US"/>
              </w:rPr>
              <w:t>Podugovaratelj</w:t>
            </w:r>
            <w:proofErr w:type="spellEnd"/>
            <w:r w:rsidRPr="0046138B">
              <w:rPr>
                <w:bCs/>
                <w:sz w:val="20"/>
                <w:lang w:eastAsia="en-US"/>
              </w:rPr>
              <w:t xml:space="preserve"> </w:t>
            </w:r>
            <w:r w:rsidRPr="0046138B">
              <w:rPr>
                <w:bCs/>
                <w:sz w:val="20"/>
                <w:lang w:eastAsia="en-US"/>
              </w:rPr>
              <w:br/>
              <w:t>(naziv ili tvrtka,  sjedište, OIB)</w:t>
            </w:r>
          </w:p>
        </w:tc>
        <w:tc>
          <w:tcPr>
            <w:tcW w:w="1198" w:type="pct"/>
            <w:vAlign w:val="center"/>
          </w:tcPr>
          <w:p w:rsidR="00087F39" w:rsidRPr="0046138B" w:rsidRDefault="00087F39" w:rsidP="00D71EC1">
            <w:pPr>
              <w:ind w:left="-105" w:right="-32"/>
              <w:jc w:val="center"/>
              <w:rPr>
                <w:bCs/>
                <w:sz w:val="20"/>
                <w:lang w:eastAsia="en-US"/>
              </w:rPr>
            </w:pPr>
            <w:r w:rsidRPr="0046138B">
              <w:rPr>
                <w:bCs/>
                <w:sz w:val="20"/>
                <w:lang w:eastAsia="en-US"/>
              </w:rPr>
              <w:t>IBAN podugovaratelja</w:t>
            </w:r>
          </w:p>
        </w:tc>
        <w:tc>
          <w:tcPr>
            <w:tcW w:w="1104" w:type="pct"/>
            <w:vAlign w:val="center"/>
          </w:tcPr>
          <w:p w:rsidR="00087F39" w:rsidRPr="0046138B" w:rsidRDefault="00087F39" w:rsidP="00D71EC1">
            <w:pPr>
              <w:ind w:left="-105" w:right="-80"/>
              <w:jc w:val="center"/>
              <w:rPr>
                <w:bCs/>
                <w:sz w:val="20"/>
                <w:lang w:eastAsia="en-US"/>
              </w:rPr>
            </w:pPr>
            <w:r w:rsidRPr="0046138B">
              <w:rPr>
                <w:bCs/>
                <w:sz w:val="20"/>
                <w:lang w:eastAsia="en-US"/>
              </w:rPr>
              <w:t>Dio ugovora koji se daje u podugovor (predmet, količina)</w:t>
            </w:r>
          </w:p>
        </w:tc>
        <w:tc>
          <w:tcPr>
            <w:tcW w:w="1069" w:type="pct"/>
            <w:vAlign w:val="center"/>
          </w:tcPr>
          <w:p w:rsidR="00087F39" w:rsidRPr="0046138B" w:rsidRDefault="00087F39" w:rsidP="00D71EC1">
            <w:pPr>
              <w:ind w:left="-105" w:right="-17"/>
              <w:jc w:val="center"/>
              <w:rPr>
                <w:bCs/>
                <w:sz w:val="20"/>
                <w:lang w:eastAsia="en-US"/>
              </w:rPr>
            </w:pPr>
            <w:r w:rsidRPr="0046138B">
              <w:rPr>
                <w:bCs/>
                <w:sz w:val="20"/>
                <w:lang w:eastAsia="en-US"/>
              </w:rPr>
              <w:t xml:space="preserve">Vrijednost podugovora </w:t>
            </w:r>
            <w:r w:rsidRPr="0046138B">
              <w:rPr>
                <w:bCs/>
                <w:sz w:val="20"/>
                <w:lang w:eastAsia="en-US"/>
              </w:rPr>
              <w:br/>
              <w:t xml:space="preserve">i postotni dio </w:t>
            </w:r>
            <w:r w:rsidRPr="0046138B">
              <w:rPr>
                <w:bCs/>
                <w:sz w:val="20"/>
                <w:lang w:eastAsia="en-US"/>
              </w:rPr>
              <w:br/>
              <w:t>(u kn bez PDV-a i %)</w:t>
            </w:r>
          </w:p>
        </w:tc>
      </w:tr>
      <w:tr w:rsidR="00087F39" w:rsidRPr="0046138B" w:rsidTr="00D71EC1">
        <w:tc>
          <w:tcPr>
            <w:tcW w:w="312" w:type="pct"/>
          </w:tcPr>
          <w:p w:rsidR="00087F39" w:rsidRPr="0046138B" w:rsidRDefault="00087F39" w:rsidP="00D71EC1">
            <w:pPr>
              <w:ind w:left="601" w:right="-180"/>
              <w:rPr>
                <w:lang w:eastAsia="en-US"/>
              </w:rPr>
            </w:pPr>
          </w:p>
        </w:tc>
        <w:tc>
          <w:tcPr>
            <w:tcW w:w="1316" w:type="pct"/>
          </w:tcPr>
          <w:p w:rsidR="00087F39" w:rsidRPr="0046138B" w:rsidRDefault="00087F39" w:rsidP="00D71EC1">
            <w:pPr>
              <w:ind w:left="40" w:right="-180"/>
              <w:rPr>
                <w:lang w:eastAsia="en-US"/>
              </w:rPr>
            </w:pPr>
          </w:p>
        </w:tc>
        <w:tc>
          <w:tcPr>
            <w:tcW w:w="1198" w:type="pct"/>
          </w:tcPr>
          <w:p w:rsidR="00087F39" w:rsidRPr="0046138B" w:rsidRDefault="00087F39" w:rsidP="00D71EC1">
            <w:pPr>
              <w:ind w:left="25" w:right="-180"/>
              <w:rPr>
                <w:lang w:eastAsia="en-US"/>
              </w:rPr>
            </w:pPr>
          </w:p>
        </w:tc>
        <w:tc>
          <w:tcPr>
            <w:tcW w:w="1104" w:type="pct"/>
          </w:tcPr>
          <w:p w:rsidR="00087F39" w:rsidRPr="0046138B" w:rsidRDefault="00087F39" w:rsidP="00D71EC1">
            <w:pPr>
              <w:ind w:left="34" w:right="-180"/>
              <w:rPr>
                <w:lang w:eastAsia="en-US"/>
              </w:rPr>
            </w:pPr>
          </w:p>
        </w:tc>
        <w:tc>
          <w:tcPr>
            <w:tcW w:w="1069" w:type="pct"/>
          </w:tcPr>
          <w:p w:rsidR="00087F39" w:rsidRPr="0046138B" w:rsidRDefault="00087F39" w:rsidP="00D71EC1">
            <w:pPr>
              <w:ind w:left="34" w:right="-180"/>
              <w:rPr>
                <w:lang w:eastAsia="en-US"/>
              </w:rPr>
            </w:pPr>
          </w:p>
        </w:tc>
      </w:tr>
      <w:tr w:rsidR="00087F39" w:rsidRPr="0046138B" w:rsidTr="00D71EC1">
        <w:tc>
          <w:tcPr>
            <w:tcW w:w="312" w:type="pct"/>
          </w:tcPr>
          <w:p w:rsidR="00087F39" w:rsidRPr="0046138B" w:rsidRDefault="00087F39" w:rsidP="00D71EC1">
            <w:pPr>
              <w:ind w:left="601" w:right="-180"/>
              <w:rPr>
                <w:lang w:eastAsia="en-US"/>
              </w:rPr>
            </w:pPr>
          </w:p>
        </w:tc>
        <w:tc>
          <w:tcPr>
            <w:tcW w:w="1316" w:type="pct"/>
          </w:tcPr>
          <w:p w:rsidR="00087F39" w:rsidRPr="0046138B" w:rsidRDefault="00087F39" w:rsidP="00D71EC1">
            <w:pPr>
              <w:ind w:left="40" w:right="-180"/>
              <w:rPr>
                <w:lang w:eastAsia="en-US"/>
              </w:rPr>
            </w:pPr>
          </w:p>
        </w:tc>
        <w:tc>
          <w:tcPr>
            <w:tcW w:w="1198" w:type="pct"/>
          </w:tcPr>
          <w:p w:rsidR="00087F39" w:rsidRPr="0046138B" w:rsidRDefault="00087F39" w:rsidP="00D71EC1">
            <w:pPr>
              <w:ind w:left="25" w:right="-180"/>
              <w:rPr>
                <w:lang w:eastAsia="en-US"/>
              </w:rPr>
            </w:pPr>
          </w:p>
        </w:tc>
        <w:tc>
          <w:tcPr>
            <w:tcW w:w="1104" w:type="pct"/>
          </w:tcPr>
          <w:p w:rsidR="00087F39" w:rsidRPr="0046138B" w:rsidRDefault="00087F39" w:rsidP="00D71EC1">
            <w:pPr>
              <w:ind w:left="34" w:right="-180"/>
              <w:rPr>
                <w:lang w:eastAsia="en-US"/>
              </w:rPr>
            </w:pPr>
          </w:p>
        </w:tc>
        <w:tc>
          <w:tcPr>
            <w:tcW w:w="1069" w:type="pct"/>
          </w:tcPr>
          <w:p w:rsidR="00087F39" w:rsidRPr="0046138B" w:rsidRDefault="00087F39" w:rsidP="00D71EC1">
            <w:pPr>
              <w:ind w:left="34" w:right="-180"/>
              <w:rPr>
                <w:lang w:eastAsia="en-US"/>
              </w:rPr>
            </w:pPr>
          </w:p>
        </w:tc>
      </w:tr>
    </w:tbl>
    <w:p w:rsidR="00383C19" w:rsidRDefault="00383C19" w:rsidP="00A26CE4">
      <w:pPr>
        <w:ind w:right="-26"/>
        <w:jc w:val="both"/>
        <w:rPr>
          <w:sz w:val="22"/>
          <w:szCs w:val="22"/>
        </w:rPr>
      </w:pPr>
    </w:p>
    <w:p w:rsidR="00383C19" w:rsidRPr="00154BC0" w:rsidRDefault="00383C19" w:rsidP="00A26CE4">
      <w:pPr>
        <w:ind w:right="-26"/>
        <w:jc w:val="both"/>
        <w:rPr>
          <w:sz w:val="22"/>
          <w:szCs w:val="22"/>
        </w:rPr>
      </w:pPr>
    </w:p>
    <w:p w:rsidR="00383C19" w:rsidRPr="00154BC0" w:rsidRDefault="00383C19" w:rsidP="00A26CE4">
      <w:pPr>
        <w:jc w:val="both"/>
        <w:rPr>
          <w:b/>
        </w:rPr>
      </w:pPr>
      <w:r w:rsidRPr="00154BC0">
        <w:rPr>
          <w:b/>
        </w:rPr>
        <w:t>5. CIJENA PONUDE:</w:t>
      </w:r>
    </w:p>
    <w:p w:rsidR="00383C19" w:rsidRPr="00154BC0" w:rsidRDefault="00383C19" w:rsidP="00A26C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383C19" w:rsidRPr="00154BC0" w:rsidTr="0050295F">
        <w:tc>
          <w:tcPr>
            <w:tcW w:w="392" w:type="dxa"/>
            <w:shd w:val="clear" w:color="auto" w:fill="auto"/>
          </w:tcPr>
          <w:p w:rsidR="00383C19" w:rsidRPr="00154BC0" w:rsidRDefault="00383C19" w:rsidP="00A26CE4">
            <w:pPr>
              <w:jc w:val="both"/>
            </w:pPr>
            <w:r w:rsidRPr="00154BC0">
              <w:t>1</w:t>
            </w:r>
          </w:p>
        </w:tc>
        <w:tc>
          <w:tcPr>
            <w:tcW w:w="5800" w:type="dxa"/>
            <w:shd w:val="clear" w:color="auto" w:fill="auto"/>
          </w:tcPr>
          <w:p w:rsidR="00383C19" w:rsidRPr="00154BC0" w:rsidRDefault="00383C19" w:rsidP="00A26CE4">
            <w:pPr>
              <w:jc w:val="both"/>
            </w:pPr>
            <w:r w:rsidRPr="00154BC0">
              <w:t>Cijena ponude bez PDV-a</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2</w:t>
            </w:r>
          </w:p>
        </w:tc>
        <w:tc>
          <w:tcPr>
            <w:tcW w:w="5800" w:type="dxa"/>
            <w:shd w:val="clear" w:color="auto" w:fill="auto"/>
          </w:tcPr>
          <w:p w:rsidR="00383C19" w:rsidRPr="00154BC0" w:rsidRDefault="00383C19" w:rsidP="00A26CE4">
            <w:pPr>
              <w:jc w:val="both"/>
              <w:rPr>
                <w:vertAlign w:val="superscript"/>
              </w:rPr>
            </w:pPr>
            <w:r w:rsidRPr="00154BC0">
              <w:t>Porez na dodanu vrijednost</w:t>
            </w:r>
          </w:p>
          <w:p w:rsidR="00383C19" w:rsidRPr="00154BC0" w:rsidRDefault="00383C19" w:rsidP="00A26CE4">
            <w:pPr>
              <w:jc w:val="both"/>
              <w:rPr>
                <w:vertAlign w:val="superscript"/>
              </w:rPr>
            </w:pPr>
          </w:p>
        </w:tc>
        <w:tc>
          <w:tcPr>
            <w:tcW w:w="3096" w:type="dxa"/>
            <w:shd w:val="clear" w:color="auto" w:fill="auto"/>
          </w:tcPr>
          <w:p w:rsidR="00383C19" w:rsidRPr="00154BC0" w:rsidRDefault="00383C19" w:rsidP="00A26CE4">
            <w:pPr>
              <w:jc w:val="both"/>
            </w:pPr>
          </w:p>
        </w:tc>
      </w:tr>
      <w:tr w:rsidR="00383C19" w:rsidRPr="00154BC0" w:rsidTr="0050295F">
        <w:tc>
          <w:tcPr>
            <w:tcW w:w="392" w:type="dxa"/>
            <w:shd w:val="clear" w:color="auto" w:fill="auto"/>
          </w:tcPr>
          <w:p w:rsidR="00383C19" w:rsidRPr="00154BC0" w:rsidRDefault="00383C19" w:rsidP="00A26CE4">
            <w:pPr>
              <w:jc w:val="both"/>
            </w:pPr>
            <w:r w:rsidRPr="00154BC0">
              <w:t>3</w:t>
            </w:r>
          </w:p>
        </w:tc>
        <w:tc>
          <w:tcPr>
            <w:tcW w:w="5800" w:type="dxa"/>
            <w:shd w:val="clear" w:color="auto" w:fill="auto"/>
          </w:tcPr>
          <w:p w:rsidR="00383C19" w:rsidRPr="00154BC0" w:rsidRDefault="00383C19" w:rsidP="00A26CE4">
            <w:pPr>
              <w:jc w:val="both"/>
            </w:pPr>
            <w:r w:rsidRPr="00154BC0">
              <w:t>Ukupna cijena ponude (s PDV-om)</w:t>
            </w:r>
          </w:p>
          <w:p w:rsidR="00383C19" w:rsidRPr="00154BC0" w:rsidRDefault="00383C19" w:rsidP="00A26CE4">
            <w:pPr>
              <w:jc w:val="both"/>
            </w:pPr>
          </w:p>
        </w:tc>
        <w:tc>
          <w:tcPr>
            <w:tcW w:w="3096" w:type="dxa"/>
            <w:shd w:val="clear" w:color="auto" w:fill="auto"/>
          </w:tcPr>
          <w:p w:rsidR="00383C19" w:rsidRPr="00154BC0" w:rsidRDefault="00383C19" w:rsidP="00A26CE4">
            <w:pPr>
              <w:jc w:val="both"/>
            </w:pPr>
          </w:p>
        </w:tc>
      </w:tr>
    </w:tbl>
    <w:p w:rsidR="00383C19" w:rsidRPr="00154BC0" w:rsidRDefault="00383C19" w:rsidP="00A26CE4">
      <w:pPr>
        <w:jc w:val="both"/>
      </w:pPr>
    </w:p>
    <w:p w:rsidR="00383C19" w:rsidRPr="00154BC0" w:rsidRDefault="00383C19" w:rsidP="00A26CE4">
      <w:pPr>
        <w:tabs>
          <w:tab w:val="right" w:pos="10080"/>
        </w:tabs>
        <w:ind w:right="-26"/>
        <w:jc w:val="both"/>
        <w:rPr>
          <w:sz w:val="22"/>
          <w:szCs w:val="22"/>
        </w:rPr>
      </w:pPr>
    </w:p>
    <w:p w:rsidR="00383C19" w:rsidRPr="00154BC0" w:rsidRDefault="00383C19" w:rsidP="00A26CE4">
      <w:pPr>
        <w:jc w:val="both"/>
        <w:rPr>
          <w:b/>
        </w:rPr>
      </w:pPr>
      <w:r w:rsidRPr="00154BC0">
        <w:rPr>
          <w:b/>
        </w:rPr>
        <w:t>6. ROK VALJANOSTI PONUDE</w:t>
      </w:r>
    </w:p>
    <w:p w:rsidR="00383C19" w:rsidRPr="00154BC0" w:rsidRDefault="00383C19" w:rsidP="00A26CE4">
      <w:pPr>
        <w:jc w:val="both"/>
      </w:pPr>
      <w:r w:rsidRPr="00154BC0">
        <w:t>Rok valjanosti ponude je 30 dana od dana isteka roka za dostavu ponuda.</w:t>
      </w:r>
    </w:p>
    <w:p w:rsidR="00383C19" w:rsidRPr="00154BC0" w:rsidRDefault="00383C19" w:rsidP="00A26CE4">
      <w:pPr>
        <w:jc w:val="both"/>
      </w:pPr>
    </w:p>
    <w:p w:rsidR="00383C19" w:rsidRPr="00154BC0" w:rsidRDefault="00383C19" w:rsidP="00A26CE4">
      <w:pPr>
        <w:jc w:val="both"/>
      </w:pPr>
    </w:p>
    <w:p w:rsidR="00383C19" w:rsidRPr="00154BC0" w:rsidRDefault="00383C19" w:rsidP="00A26CE4">
      <w:pPr>
        <w:jc w:val="both"/>
      </w:pPr>
    </w:p>
    <w:p w:rsidR="00383C19" w:rsidRPr="00154BC0" w:rsidRDefault="00383C19" w:rsidP="00A26CE4">
      <w:pPr>
        <w:ind w:left="3686"/>
        <w:jc w:val="center"/>
      </w:pPr>
    </w:p>
    <w:p w:rsidR="00383C19" w:rsidRPr="00154BC0" w:rsidRDefault="00383C19" w:rsidP="00A26CE4">
      <w:pPr>
        <w:ind w:left="3686"/>
        <w:jc w:val="center"/>
      </w:pPr>
      <w:r w:rsidRPr="00154BC0">
        <w:t>ZA PONUDITELJA:</w:t>
      </w:r>
    </w:p>
    <w:p w:rsidR="00383C19" w:rsidRPr="00154BC0" w:rsidRDefault="00383C19" w:rsidP="00A26CE4">
      <w:pPr>
        <w:ind w:left="3686"/>
        <w:jc w:val="center"/>
      </w:pPr>
    </w:p>
    <w:p w:rsidR="00383C19" w:rsidRPr="00154BC0" w:rsidRDefault="00383C19" w:rsidP="00A26CE4">
      <w:pPr>
        <w:ind w:left="3686" w:hanging="30"/>
        <w:jc w:val="center"/>
        <w:rPr>
          <w:lang w:val="it-IT" w:eastAsia="en-US"/>
        </w:rPr>
      </w:pPr>
      <w:r w:rsidRPr="00154BC0">
        <w:rPr>
          <w:lang w:val="it-IT" w:eastAsia="en-US"/>
        </w:rPr>
        <w:t>___________________________________</w:t>
      </w:r>
    </w:p>
    <w:p w:rsidR="00383C19" w:rsidRPr="00154BC0" w:rsidRDefault="00383C19" w:rsidP="00A26CE4">
      <w:pPr>
        <w:ind w:left="3686"/>
        <w:jc w:val="center"/>
        <w:rPr>
          <w:lang w:eastAsia="en-US"/>
        </w:rPr>
      </w:pPr>
      <w:r w:rsidRPr="00154BC0">
        <w:rPr>
          <w:lang w:eastAsia="en-US"/>
        </w:rPr>
        <w:t>(Ime i prezime ovlaštene osobe ponuditelja)</w:t>
      </w:r>
    </w:p>
    <w:p w:rsidR="00383C19" w:rsidRPr="00154BC0" w:rsidRDefault="00383C19" w:rsidP="00A26CE4">
      <w:pPr>
        <w:ind w:left="3686"/>
        <w:jc w:val="center"/>
        <w:rPr>
          <w:b/>
          <w:bCs/>
          <w:lang w:eastAsia="en-US"/>
        </w:rPr>
      </w:pPr>
    </w:p>
    <w:p w:rsidR="00383C19" w:rsidRPr="00154BC0" w:rsidRDefault="00383C19" w:rsidP="00A26CE4">
      <w:pPr>
        <w:ind w:left="4395" w:hanging="29"/>
        <w:jc w:val="both"/>
        <w:rPr>
          <w:lang w:eastAsia="en-US"/>
        </w:rPr>
      </w:pPr>
      <w:r w:rsidRPr="00154BC0">
        <w:rPr>
          <w:lang w:eastAsia="en-US"/>
        </w:rPr>
        <w:t>__________________________________</w:t>
      </w:r>
    </w:p>
    <w:p w:rsidR="00383C19" w:rsidRPr="00154BC0" w:rsidRDefault="00383C19" w:rsidP="00A26CE4">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383C19" w:rsidRPr="00154BC0" w:rsidRDefault="00383C19" w:rsidP="00A26CE4">
      <w:pPr>
        <w:tabs>
          <w:tab w:val="right" w:pos="10080"/>
        </w:tabs>
        <w:ind w:right="-26"/>
        <w:jc w:val="both"/>
        <w:rPr>
          <w:sz w:val="22"/>
          <w:szCs w:val="22"/>
        </w:rPr>
      </w:pPr>
    </w:p>
    <w:p w:rsidR="00383C19" w:rsidRPr="00154BC0" w:rsidRDefault="00383C19" w:rsidP="00A26CE4">
      <w:pPr>
        <w:tabs>
          <w:tab w:val="right" w:pos="10080"/>
        </w:tabs>
        <w:ind w:right="-26"/>
        <w:jc w:val="both"/>
        <w:rPr>
          <w:sz w:val="22"/>
          <w:szCs w:val="22"/>
        </w:rPr>
      </w:pPr>
    </w:p>
    <w:p w:rsidR="00383C19" w:rsidRPr="00154BC0" w:rsidRDefault="00383C19" w:rsidP="00A26CE4">
      <w:pPr>
        <w:ind w:right="-26"/>
        <w:jc w:val="both"/>
        <w:rPr>
          <w:sz w:val="18"/>
          <w:szCs w:val="18"/>
        </w:rPr>
      </w:pPr>
      <w:r w:rsidRPr="00154BC0">
        <w:rPr>
          <w:b/>
          <w:sz w:val="18"/>
          <w:szCs w:val="18"/>
        </w:rPr>
        <w:t>Napomene</w:t>
      </w:r>
      <w:r w:rsidRPr="00154BC0">
        <w:rPr>
          <w:sz w:val="18"/>
          <w:szCs w:val="18"/>
        </w:rPr>
        <w:t xml:space="preserve">: </w:t>
      </w:r>
    </w:p>
    <w:p w:rsidR="00383C19" w:rsidRPr="00154BC0" w:rsidRDefault="00383C19" w:rsidP="00A26CE4">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383C19" w:rsidRPr="00154BC0" w:rsidRDefault="00383C19" w:rsidP="00A26CE4">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383C19" w:rsidRDefault="00383C19" w:rsidP="00A26CE4">
      <w:pPr>
        <w:rPr>
          <w:b/>
          <w:sz w:val="22"/>
          <w:szCs w:val="22"/>
        </w:rPr>
      </w:pPr>
      <w:r>
        <w:rPr>
          <w:b/>
          <w:sz w:val="22"/>
          <w:szCs w:val="22"/>
        </w:rPr>
        <w:br w:type="page"/>
      </w:r>
    </w:p>
    <w:p w:rsidR="00383C19" w:rsidRDefault="00383C19" w:rsidP="00A26CE4">
      <w:pPr>
        <w:rPr>
          <w:b/>
          <w:sz w:val="22"/>
          <w:szCs w:val="22"/>
        </w:rPr>
      </w:pPr>
    </w:p>
    <w:p w:rsidR="0026663F" w:rsidRDefault="001D0D80" w:rsidP="00A26CE4">
      <w:pPr>
        <w:pStyle w:val="Naslov1"/>
        <w:rPr>
          <w:sz w:val="26"/>
          <w:szCs w:val="26"/>
        </w:rPr>
      </w:pPr>
      <w:r w:rsidRPr="00C81A75">
        <w:rPr>
          <w:sz w:val="26"/>
          <w:szCs w:val="26"/>
        </w:rPr>
        <w:t>8</w:t>
      </w:r>
      <w:r w:rsidR="00B86BF3" w:rsidRPr="00C81A75">
        <w:rPr>
          <w:sz w:val="26"/>
          <w:szCs w:val="26"/>
        </w:rPr>
        <w:t>. T</w:t>
      </w:r>
      <w:r w:rsidR="0026663F" w:rsidRPr="00C81A75">
        <w:rPr>
          <w:sz w:val="26"/>
          <w:szCs w:val="26"/>
        </w:rPr>
        <w:t>ROŠKOVNIK</w:t>
      </w:r>
    </w:p>
    <w:p w:rsidR="009025EA" w:rsidRPr="009025EA" w:rsidRDefault="009025EA" w:rsidP="00A26CE4"/>
    <w:p w:rsidR="0026663F" w:rsidRPr="0026663F" w:rsidRDefault="0026663F" w:rsidP="00A26CE4">
      <w:pPr>
        <w:tabs>
          <w:tab w:val="left" w:pos="810"/>
        </w:tabs>
        <w:jc w:val="center"/>
        <w:rPr>
          <w:rFonts w:ascii="Calibri" w:hAnsi="Calibri"/>
          <w:b/>
          <w:color w:val="000000"/>
          <w:sz w:val="20"/>
          <w:szCs w:val="20"/>
          <w:lang w:eastAsia="en-US"/>
        </w:rPr>
      </w:pPr>
    </w:p>
    <w:tbl>
      <w:tblPr>
        <w:tblW w:w="4961" w:type="pct"/>
        <w:tblInd w:w="108" w:type="dxa"/>
        <w:tblLayout w:type="fixed"/>
        <w:tblLook w:val="04A0" w:firstRow="1" w:lastRow="0" w:firstColumn="1" w:lastColumn="0" w:noHBand="0" w:noVBand="1"/>
      </w:tblPr>
      <w:tblGrid>
        <w:gridCol w:w="411"/>
        <w:gridCol w:w="4613"/>
        <w:gridCol w:w="951"/>
        <w:gridCol w:w="580"/>
        <w:gridCol w:w="982"/>
        <w:gridCol w:w="1644"/>
        <w:gridCol w:w="33"/>
      </w:tblGrid>
      <w:tr w:rsidR="009025EA" w:rsidRPr="00B920CF" w:rsidTr="009025EA">
        <w:trPr>
          <w:gridAfter w:val="1"/>
          <w:wAfter w:w="18" w:type="pct"/>
          <w:trHeight w:val="240"/>
        </w:trPr>
        <w:tc>
          <w:tcPr>
            <w:tcW w:w="223" w:type="pct"/>
            <w:tcBorders>
              <w:top w:val="single" w:sz="4" w:space="0" w:color="auto"/>
              <w:left w:val="single" w:sz="4" w:space="0" w:color="auto"/>
              <w:bottom w:val="single" w:sz="4" w:space="0" w:color="auto"/>
              <w:right w:val="single" w:sz="4" w:space="0" w:color="auto"/>
            </w:tcBorders>
            <w:shd w:val="clear" w:color="000000" w:fill="D9D9D9"/>
            <w:noWrap/>
            <w:hideMark/>
          </w:tcPr>
          <w:p w:rsidR="009025EA" w:rsidRPr="00B920CF" w:rsidRDefault="009025EA" w:rsidP="00A26CE4">
            <w:pPr>
              <w:jc w:val="center"/>
              <w:rPr>
                <w:sz w:val="18"/>
                <w:szCs w:val="18"/>
              </w:rPr>
            </w:pPr>
            <w:r w:rsidRPr="00B920CF">
              <w:rPr>
                <w:sz w:val="18"/>
                <w:szCs w:val="18"/>
              </w:rPr>
              <w:t>R. br.</w:t>
            </w:r>
          </w:p>
        </w:tc>
        <w:tc>
          <w:tcPr>
            <w:tcW w:w="2503" w:type="pct"/>
            <w:tcBorders>
              <w:top w:val="single" w:sz="4" w:space="0" w:color="auto"/>
              <w:left w:val="nil"/>
              <w:bottom w:val="single" w:sz="4" w:space="0" w:color="auto"/>
              <w:right w:val="single" w:sz="4" w:space="0" w:color="auto"/>
            </w:tcBorders>
            <w:shd w:val="clear" w:color="000000" w:fill="D9D9D9"/>
            <w:noWrap/>
            <w:vAlign w:val="center"/>
            <w:hideMark/>
          </w:tcPr>
          <w:p w:rsidR="009025EA" w:rsidRPr="00B920CF" w:rsidRDefault="009025EA" w:rsidP="00A26CE4">
            <w:pPr>
              <w:jc w:val="center"/>
              <w:rPr>
                <w:b/>
                <w:bCs/>
                <w:sz w:val="18"/>
                <w:szCs w:val="18"/>
              </w:rPr>
            </w:pPr>
            <w:r w:rsidRPr="00B920CF">
              <w:rPr>
                <w:b/>
                <w:bCs/>
                <w:sz w:val="18"/>
                <w:szCs w:val="18"/>
              </w:rPr>
              <w:t>OPIS</w:t>
            </w:r>
          </w:p>
        </w:tc>
        <w:tc>
          <w:tcPr>
            <w:tcW w:w="516" w:type="pct"/>
            <w:tcBorders>
              <w:top w:val="single" w:sz="4" w:space="0" w:color="auto"/>
              <w:left w:val="nil"/>
              <w:bottom w:val="single" w:sz="4" w:space="0" w:color="auto"/>
              <w:right w:val="single" w:sz="4" w:space="0" w:color="auto"/>
            </w:tcBorders>
            <w:shd w:val="clear" w:color="000000" w:fill="D9D9D9"/>
            <w:vAlign w:val="center"/>
            <w:hideMark/>
          </w:tcPr>
          <w:p w:rsidR="009025EA" w:rsidRPr="00B920CF" w:rsidRDefault="009025EA" w:rsidP="00A26CE4">
            <w:pPr>
              <w:jc w:val="center"/>
              <w:rPr>
                <w:sz w:val="18"/>
                <w:szCs w:val="18"/>
              </w:rPr>
            </w:pPr>
            <w:r w:rsidRPr="00B920CF">
              <w:rPr>
                <w:sz w:val="18"/>
                <w:szCs w:val="18"/>
              </w:rPr>
              <w:t xml:space="preserve">jed. </w:t>
            </w:r>
          </w:p>
          <w:p w:rsidR="009025EA" w:rsidRPr="00B920CF" w:rsidRDefault="009025EA" w:rsidP="00A26CE4">
            <w:pPr>
              <w:jc w:val="center"/>
              <w:rPr>
                <w:sz w:val="18"/>
                <w:szCs w:val="18"/>
              </w:rPr>
            </w:pPr>
            <w:r w:rsidRPr="00B920CF">
              <w:rPr>
                <w:sz w:val="18"/>
                <w:szCs w:val="18"/>
              </w:rPr>
              <w:t>mjere</w:t>
            </w:r>
          </w:p>
        </w:tc>
        <w:tc>
          <w:tcPr>
            <w:tcW w:w="315" w:type="pct"/>
            <w:tcBorders>
              <w:top w:val="single" w:sz="4" w:space="0" w:color="auto"/>
              <w:left w:val="nil"/>
              <w:bottom w:val="single" w:sz="4" w:space="0" w:color="auto"/>
              <w:right w:val="single" w:sz="4" w:space="0" w:color="auto"/>
            </w:tcBorders>
            <w:shd w:val="clear" w:color="000000" w:fill="D9D9D9"/>
            <w:vAlign w:val="center"/>
            <w:hideMark/>
          </w:tcPr>
          <w:p w:rsidR="009025EA" w:rsidRPr="00B920CF" w:rsidRDefault="009025EA" w:rsidP="00A26CE4">
            <w:pPr>
              <w:jc w:val="center"/>
              <w:rPr>
                <w:sz w:val="18"/>
                <w:szCs w:val="18"/>
              </w:rPr>
            </w:pPr>
            <w:r w:rsidRPr="00B920CF">
              <w:rPr>
                <w:sz w:val="18"/>
                <w:szCs w:val="18"/>
              </w:rPr>
              <w:t>kol.</w:t>
            </w:r>
          </w:p>
        </w:tc>
        <w:tc>
          <w:tcPr>
            <w:tcW w:w="533" w:type="pct"/>
            <w:tcBorders>
              <w:top w:val="single" w:sz="4" w:space="0" w:color="auto"/>
              <w:left w:val="nil"/>
              <w:bottom w:val="single" w:sz="4" w:space="0" w:color="auto"/>
              <w:right w:val="single" w:sz="4" w:space="0" w:color="auto"/>
            </w:tcBorders>
            <w:shd w:val="clear" w:color="000000" w:fill="D9D9D9"/>
            <w:vAlign w:val="center"/>
            <w:hideMark/>
          </w:tcPr>
          <w:p w:rsidR="009025EA" w:rsidRPr="00B920CF" w:rsidRDefault="009025EA" w:rsidP="00A26CE4">
            <w:pPr>
              <w:jc w:val="center"/>
              <w:rPr>
                <w:sz w:val="18"/>
                <w:szCs w:val="18"/>
              </w:rPr>
            </w:pPr>
            <w:r w:rsidRPr="00B920CF">
              <w:rPr>
                <w:sz w:val="18"/>
                <w:szCs w:val="18"/>
              </w:rPr>
              <w:t>jedinična cijena</w:t>
            </w:r>
          </w:p>
        </w:tc>
        <w:tc>
          <w:tcPr>
            <w:tcW w:w="892" w:type="pct"/>
            <w:tcBorders>
              <w:top w:val="single" w:sz="4" w:space="0" w:color="auto"/>
              <w:left w:val="nil"/>
              <w:bottom w:val="single" w:sz="4" w:space="0" w:color="auto"/>
              <w:right w:val="single" w:sz="4" w:space="0" w:color="auto"/>
            </w:tcBorders>
            <w:shd w:val="clear" w:color="000000" w:fill="D9D9D9"/>
            <w:noWrap/>
            <w:vAlign w:val="center"/>
            <w:hideMark/>
          </w:tcPr>
          <w:p w:rsidR="009025EA" w:rsidRPr="00B920CF" w:rsidRDefault="009025EA" w:rsidP="00A26CE4">
            <w:pPr>
              <w:jc w:val="center"/>
              <w:rPr>
                <w:b/>
                <w:bCs/>
                <w:sz w:val="18"/>
                <w:szCs w:val="18"/>
              </w:rPr>
            </w:pPr>
            <w:r w:rsidRPr="00B920CF">
              <w:rPr>
                <w:b/>
                <w:bCs/>
                <w:sz w:val="18"/>
                <w:szCs w:val="18"/>
              </w:rPr>
              <w:t>ukupno</w:t>
            </w:r>
          </w:p>
        </w:tc>
      </w:tr>
      <w:tr w:rsidR="009025EA" w:rsidRPr="00B920CF" w:rsidTr="009025EA">
        <w:trPr>
          <w:gridAfter w:val="1"/>
          <w:wAfter w:w="18" w:type="pct"/>
          <w:trHeight w:val="300"/>
        </w:trPr>
        <w:tc>
          <w:tcPr>
            <w:tcW w:w="223" w:type="pct"/>
            <w:tcBorders>
              <w:top w:val="nil"/>
              <w:left w:val="single" w:sz="4" w:space="0" w:color="auto"/>
              <w:bottom w:val="nil"/>
              <w:right w:val="nil"/>
            </w:tcBorders>
            <w:shd w:val="clear" w:color="auto" w:fill="auto"/>
            <w:noWrap/>
            <w:hideMark/>
          </w:tcPr>
          <w:p w:rsidR="009025EA" w:rsidRPr="00B920CF" w:rsidRDefault="009025EA" w:rsidP="00A26CE4">
            <w:pPr>
              <w:rPr>
                <w:b/>
                <w:bCs/>
                <w:sz w:val="18"/>
                <w:szCs w:val="18"/>
              </w:rPr>
            </w:pPr>
            <w:r w:rsidRPr="00B920CF">
              <w:rPr>
                <w:b/>
                <w:bCs/>
                <w:sz w:val="18"/>
                <w:szCs w:val="18"/>
              </w:rPr>
              <w:t> </w:t>
            </w:r>
          </w:p>
        </w:tc>
        <w:tc>
          <w:tcPr>
            <w:tcW w:w="2503" w:type="pct"/>
            <w:tcBorders>
              <w:top w:val="nil"/>
              <w:left w:val="nil"/>
              <w:bottom w:val="nil"/>
              <w:right w:val="nil"/>
            </w:tcBorders>
            <w:shd w:val="clear" w:color="auto" w:fill="auto"/>
            <w:noWrap/>
            <w:hideMark/>
          </w:tcPr>
          <w:p w:rsidR="009025EA" w:rsidRPr="00B920CF" w:rsidRDefault="009025EA" w:rsidP="00A26CE4">
            <w:pPr>
              <w:jc w:val="both"/>
              <w:rPr>
                <w:sz w:val="18"/>
                <w:szCs w:val="18"/>
              </w:rPr>
            </w:pPr>
          </w:p>
        </w:tc>
        <w:tc>
          <w:tcPr>
            <w:tcW w:w="516" w:type="pct"/>
            <w:tcBorders>
              <w:top w:val="nil"/>
              <w:left w:val="nil"/>
              <w:bottom w:val="nil"/>
              <w:right w:val="nil"/>
            </w:tcBorders>
            <w:shd w:val="clear" w:color="auto" w:fill="auto"/>
            <w:noWrap/>
            <w:vAlign w:val="bottom"/>
            <w:hideMark/>
          </w:tcPr>
          <w:p w:rsidR="009025EA" w:rsidRPr="00B920CF" w:rsidRDefault="009025EA" w:rsidP="00A26CE4">
            <w:pPr>
              <w:jc w:val="right"/>
              <w:rPr>
                <w:sz w:val="18"/>
                <w:szCs w:val="18"/>
              </w:rPr>
            </w:pPr>
          </w:p>
        </w:tc>
        <w:tc>
          <w:tcPr>
            <w:tcW w:w="315" w:type="pct"/>
            <w:tcBorders>
              <w:top w:val="nil"/>
              <w:left w:val="nil"/>
              <w:bottom w:val="nil"/>
              <w:right w:val="nil"/>
            </w:tcBorders>
            <w:shd w:val="clear" w:color="auto" w:fill="auto"/>
            <w:noWrap/>
            <w:vAlign w:val="bottom"/>
            <w:hideMark/>
          </w:tcPr>
          <w:p w:rsidR="009025EA" w:rsidRPr="00B920CF" w:rsidRDefault="009025EA" w:rsidP="00A26CE4">
            <w:pPr>
              <w:rPr>
                <w:sz w:val="18"/>
                <w:szCs w:val="18"/>
              </w:rPr>
            </w:pPr>
          </w:p>
        </w:tc>
        <w:tc>
          <w:tcPr>
            <w:tcW w:w="533" w:type="pct"/>
            <w:tcBorders>
              <w:top w:val="nil"/>
              <w:left w:val="nil"/>
              <w:bottom w:val="nil"/>
              <w:right w:val="nil"/>
            </w:tcBorders>
            <w:shd w:val="clear" w:color="auto" w:fill="auto"/>
            <w:noWrap/>
            <w:vAlign w:val="bottom"/>
            <w:hideMark/>
          </w:tcPr>
          <w:p w:rsidR="009025EA" w:rsidRPr="00B920CF" w:rsidRDefault="009025EA" w:rsidP="00A26CE4">
            <w:pPr>
              <w:jc w:val="right"/>
              <w:rPr>
                <w:sz w:val="18"/>
                <w:szCs w:val="18"/>
              </w:rPr>
            </w:pPr>
          </w:p>
        </w:tc>
        <w:tc>
          <w:tcPr>
            <w:tcW w:w="892" w:type="pct"/>
            <w:tcBorders>
              <w:top w:val="nil"/>
              <w:left w:val="nil"/>
              <w:bottom w:val="nil"/>
              <w:right w:val="single" w:sz="4" w:space="0" w:color="auto"/>
            </w:tcBorders>
            <w:shd w:val="clear" w:color="auto" w:fill="auto"/>
            <w:noWrap/>
            <w:vAlign w:val="center"/>
            <w:hideMark/>
          </w:tcPr>
          <w:p w:rsidR="009025EA" w:rsidRPr="00B920CF" w:rsidRDefault="009025EA" w:rsidP="00A26CE4">
            <w:pPr>
              <w:rPr>
                <w:sz w:val="18"/>
                <w:szCs w:val="18"/>
              </w:rPr>
            </w:pPr>
            <w:r w:rsidRPr="00B920CF">
              <w:rPr>
                <w:sz w:val="18"/>
                <w:szCs w:val="18"/>
              </w:rPr>
              <w:t> </w:t>
            </w:r>
          </w:p>
        </w:tc>
      </w:tr>
      <w:tr w:rsidR="009025EA" w:rsidRPr="00B920CF" w:rsidTr="009025EA">
        <w:trPr>
          <w:gridAfter w:val="1"/>
          <w:wAfter w:w="18" w:type="pct"/>
          <w:trHeight w:val="950"/>
        </w:trPr>
        <w:tc>
          <w:tcPr>
            <w:tcW w:w="223" w:type="pct"/>
            <w:tcBorders>
              <w:top w:val="single" w:sz="4" w:space="0" w:color="auto"/>
              <w:left w:val="single" w:sz="4" w:space="0" w:color="auto"/>
              <w:bottom w:val="single" w:sz="4" w:space="0" w:color="auto"/>
              <w:right w:val="nil"/>
            </w:tcBorders>
            <w:shd w:val="clear" w:color="auto" w:fill="auto"/>
            <w:hideMark/>
          </w:tcPr>
          <w:p w:rsidR="009025EA" w:rsidRPr="00B920CF" w:rsidRDefault="009025EA" w:rsidP="00A26CE4">
            <w:pPr>
              <w:rPr>
                <w:b/>
                <w:bCs/>
              </w:rPr>
            </w:pPr>
            <w:r w:rsidRPr="00B920CF">
              <w:rPr>
                <w:b/>
                <w:bCs/>
              </w:rPr>
              <w:t> </w:t>
            </w:r>
          </w:p>
        </w:tc>
        <w:tc>
          <w:tcPr>
            <w:tcW w:w="4759" w:type="pct"/>
            <w:gridSpan w:val="5"/>
            <w:tcBorders>
              <w:top w:val="single" w:sz="4" w:space="0" w:color="auto"/>
              <w:left w:val="nil"/>
              <w:bottom w:val="single" w:sz="4" w:space="0" w:color="auto"/>
              <w:right w:val="single" w:sz="4" w:space="0" w:color="auto"/>
            </w:tcBorders>
            <w:shd w:val="clear" w:color="auto" w:fill="auto"/>
            <w:noWrap/>
            <w:hideMark/>
          </w:tcPr>
          <w:p w:rsidR="009025EA" w:rsidRPr="00B920CF" w:rsidRDefault="009025EA" w:rsidP="00A26CE4">
            <w:pPr>
              <w:jc w:val="both"/>
              <w:rPr>
                <w:b/>
                <w:bCs/>
                <w:sz w:val="22"/>
                <w:szCs w:val="22"/>
              </w:rPr>
            </w:pPr>
            <w:r w:rsidRPr="00B920CF">
              <w:rPr>
                <w:b/>
                <w:bCs/>
                <w:sz w:val="22"/>
                <w:szCs w:val="22"/>
              </w:rPr>
              <w:t xml:space="preserve">TROŠKOVNIK USLUGA </w:t>
            </w:r>
          </w:p>
          <w:p w:rsidR="004933A1" w:rsidRPr="00B920CF" w:rsidRDefault="00087F39" w:rsidP="00A26CE4">
            <w:pPr>
              <w:jc w:val="both"/>
              <w:rPr>
                <w:b/>
                <w:bCs/>
                <w:sz w:val="22"/>
                <w:szCs w:val="22"/>
              </w:rPr>
            </w:pPr>
            <w:r w:rsidRPr="00087F39">
              <w:rPr>
                <w:b/>
                <w:bCs/>
                <w:sz w:val="22"/>
                <w:szCs w:val="22"/>
              </w:rPr>
              <w:t>VUKOVART-ORGANIZACIJA FESTIVALA I RADIONICA UKLJUČIVANJA DJECE I MLADIH U UMJETNIČKE AKTIVNOSTI</w:t>
            </w:r>
          </w:p>
          <w:p w:rsidR="009025EA" w:rsidRPr="00B920CF" w:rsidRDefault="009025EA" w:rsidP="00A26CE4">
            <w:pPr>
              <w:jc w:val="both"/>
              <w:rPr>
                <w:b/>
                <w:bCs/>
                <w:sz w:val="22"/>
                <w:szCs w:val="22"/>
              </w:rPr>
            </w:pPr>
          </w:p>
        </w:tc>
      </w:tr>
      <w:tr w:rsidR="009025EA" w:rsidRPr="00B920CF" w:rsidTr="009025EA">
        <w:trPr>
          <w:gridAfter w:val="1"/>
          <w:wAfter w:w="18" w:type="pct"/>
          <w:trHeight w:val="240"/>
        </w:trPr>
        <w:tc>
          <w:tcPr>
            <w:tcW w:w="223" w:type="pct"/>
            <w:tcBorders>
              <w:top w:val="single" w:sz="4" w:space="0" w:color="auto"/>
              <w:left w:val="single" w:sz="4" w:space="0" w:color="auto"/>
              <w:bottom w:val="nil"/>
              <w:right w:val="nil"/>
            </w:tcBorders>
            <w:shd w:val="clear" w:color="auto" w:fill="auto"/>
            <w:noWrap/>
            <w:hideMark/>
          </w:tcPr>
          <w:p w:rsidR="009025EA" w:rsidRPr="00B920CF" w:rsidRDefault="009025EA" w:rsidP="00A26CE4">
            <w:pPr>
              <w:rPr>
                <w:color w:val="000000"/>
                <w:sz w:val="18"/>
                <w:szCs w:val="18"/>
              </w:rPr>
            </w:pPr>
          </w:p>
        </w:tc>
        <w:tc>
          <w:tcPr>
            <w:tcW w:w="2503" w:type="pct"/>
            <w:tcBorders>
              <w:top w:val="single" w:sz="4" w:space="0" w:color="auto"/>
              <w:left w:val="nil"/>
              <w:bottom w:val="nil"/>
              <w:right w:val="nil"/>
            </w:tcBorders>
            <w:shd w:val="clear" w:color="auto" w:fill="auto"/>
            <w:vAlign w:val="bottom"/>
            <w:hideMark/>
          </w:tcPr>
          <w:p w:rsidR="009025EA" w:rsidRPr="00B920CF" w:rsidRDefault="009025EA" w:rsidP="00A26CE4">
            <w:pPr>
              <w:jc w:val="both"/>
              <w:rPr>
                <w:color w:val="000000"/>
                <w:sz w:val="18"/>
                <w:szCs w:val="18"/>
              </w:rPr>
            </w:pPr>
          </w:p>
        </w:tc>
        <w:tc>
          <w:tcPr>
            <w:tcW w:w="516" w:type="pct"/>
            <w:tcBorders>
              <w:top w:val="single" w:sz="4" w:space="0" w:color="auto"/>
              <w:left w:val="nil"/>
              <w:bottom w:val="nil"/>
              <w:right w:val="nil"/>
            </w:tcBorders>
            <w:shd w:val="clear" w:color="auto" w:fill="auto"/>
            <w:vAlign w:val="bottom"/>
            <w:hideMark/>
          </w:tcPr>
          <w:p w:rsidR="009025EA" w:rsidRPr="00B920CF" w:rsidRDefault="009025EA" w:rsidP="00A26CE4">
            <w:pPr>
              <w:jc w:val="both"/>
              <w:rPr>
                <w:color w:val="000000"/>
                <w:sz w:val="18"/>
                <w:szCs w:val="18"/>
              </w:rPr>
            </w:pPr>
          </w:p>
        </w:tc>
        <w:tc>
          <w:tcPr>
            <w:tcW w:w="315" w:type="pct"/>
            <w:tcBorders>
              <w:top w:val="single" w:sz="4" w:space="0" w:color="auto"/>
              <w:left w:val="nil"/>
              <w:bottom w:val="nil"/>
              <w:right w:val="nil"/>
            </w:tcBorders>
            <w:shd w:val="clear" w:color="auto" w:fill="auto"/>
            <w:noWrap/>
            <w:vAlign w:val="bottom"/>
            <w:hideMark/>
          </w:tcPr>
          <w:p w:rsidR="009025EA" w:rsidRPr="00B920CF" w:rsidRDefault="009025EA" w:rsidP="00A26CE4">
            <w:pPr>
              <w:rPr>
                <w:color w:val="000000"/>
                <w:sz w:val="18"/>
                <w:szCs w:val="18"/>
              </w:rPr>
            </w:pPr>
          </w:p>
        </w:tc>
        <w:tc>
          <w:tcPr>
            <w:tcW w:w="533" w:type="pct"/>
            <w:tcBorders>
              <w:top w:val="single" w:sz="4" w:space="0" w:color="auto"/>
              <w:left w:val="nil"/>
              <w:bottom w:val="nil"/>
              <w:right w:val="nil"/>
            </w:tcBorders>
            <w:shd w:val="clear" w:color="auto" w:fill="auto"/>
            <w:noWrap/>
            <w:vAlign w:val="bottom"/>
            <w:hideMark/>
          </w:tcPr>
          <w:p w:rsidR="009025EA" w:rsidRPr="00B920CF" w:rsidRDefault="009025EA" w:rsidP="00A26CE4">
            <w:pPr>
              <w:rPr>
                <w:color w:val="000000"/>
                <w:sz w:val="18"/>
                <w:szCs w:val="18"/>
              </w:rPr>
            </w:pPr>
          </w:p>
        </w:tc>
        <w:tc>
          <w:tcPr>
            <w:tcW w:w="892" w:type="pct"/>
            <w:tcBorders>
              <w:top w:val="single" w:sz="4" w:space="0" w:color="auto"/>
              <w:left w:val="nil"/>
              <w:bottom w:val="nil"/>
              <w:right w:val="single" w:sz="4" w:space="0" w:color="auto"/>
            </w:tcBorders>
            <w:shd w:val="clear" w:color="auto" w:fill="auto"/>
            <w:noWrap/>
            <w:vAlign w:val="bottom"/>
            <w:hideMark/>
          </w:tcPr>
          <w:p w:rsidR="009025EA" w:rsidRPr="00B920CF" w:rsidRDefault="009025EA" w:rsidP="00A26CE4">
            <w:pPr>
              <w:rPr>
                <w:color w:val="000000"/>
                <w:sz w:val="18"/>
                <w:szCs w:val="18"/>
              </w:rPr>
            </w:pPr>
            <w:r w:rsidRPr="00B920CF">
              <w:rPr>
                <w:color w:val="000000"/>
                <w:sz w:val="18"/>
                <w:szCs w:val="18"/>
              </w:rPr>
              <w:t> </w:t>
            </w:r>
          </w:p>
        </w:tc>
      </w:tr>
      <w:tr w:rsidR="009025EA" w:rsidRPr="00383C19" w:rsidTr="009025EA">
        <w:trPr>
          <w:gridAfter w:val="1"/>
          <w:wAfter w:w="18" w:type="pct"/>
          <w:trHeight w:val="240"/>
        </w:trPr>
        <w:tc>
          <w:tcPr>
            <w:tcW w:w="223" w:type="pct"/>
            <w:tcBorders>
              <w:top w:val="nil"/>
              <w:left w:val="single" w:sz="4" w:space="0" w:color="auto"/>
              <w:bottom w:val="nil"/>
              <w:right w:val="nil"/>
            </w:tcBorders>
            <w:shd w:val="clear" w:color="auto" w:fill="auto"/>
            <w:noWrap/>
            <w:hideMark/>
          </w:tcPr>
          <w:p w:rsidR="009025EA" w:rsidRPr="00B920CF" w:rsidRDefault="009025EA" w:rsidP="00A26CE4">
            <w:pPr>
              <w:rPr>
                <w:b/>
                <w:bCs/>
                <w:color w:val="000000"/>
                <w:sz w:val="18"/>
                <w:szCs w:val="18"/>
              </w:rPr>
            </w:pPr>
            <w:r w:rsidRPr="00B920CF">
              <w:rPr>
                <w:b/>
                <w:bCs/>
                <w:color w:val="000000"/>
                <w:sz w:val="18"/>
                <w:szCs w:val="18"/>
              </w:rPr>
              <w:t>1.</w:t>
            </w:r>
          </w:p>
        </w:tc>
        <w:tc>
          <w:tcPr>
            <w:tcW w:w="2503" w:type="pct"/>
            <w:tcBorders>
              <w:top w:val="nil"/>
              <w:left w:val="nil"/>
              <w:bottom w:val="nil"/>
              <w:right w:val="nil"/>
            </w:tcBorders>
            <w:shd w:val="clear" w:color="auto" w:fill="auto"/>
            <w:hideMark/>
          </w:tcPr>
          <w:p w:rsidR="009025EA" w:rsidRPr="00B920CF" w:rsidRDefault="00087F39" w:rsidP="00A26CE4">
            <w:pPr>
              <w:jc w:val="both"/>
              <w:rPr>
                <w:b/>
                <w:bCs/>
                <w:color w:val="000000"/>
                <w:sz w:val="18"/>
                <w:szCs w:val="18"/>
              </w:rPr>
            </w:pPr>
            <w:r>
              <w:rPr>
                <w:sz w:val="20"/>
                <w:szCs w:val="20"/>
                <w:lang w:eastAsia="en-US"/>
              </w:rPr>
              <w:t>Usluga obuhvaća:</w:t>
            </w:r>
          </w:p>
        </w:tc>
        <w:tc>
          <w:tcPr>
            <w:tcW w:w="516" w:type="pct"/>
            <w:tcBorders>
              <w:top w:val="nil"/>
              <w:left w:val="nil"/>
              <w:bottom w:val="nil"/>
              <w:right w:val="nil"/>
            </w:tcBorders>
            <w:shd w:val="clear" w:color="auto" w:fill="auto"/>
            <w:vAlign w:val="bottom"/>
            <w:hideMark/>
          </w:tcPr>
          <w:p w:rsidR="009025EA" w:rsidRPr="00B920CF" w:rsidRDefault="009025EA" w:rsidP="00A26CE4">
            <w:pPr>
              <w:jc w:val="both"/>
              <w:rPr>
                <w:color w:val="000000"/>
                <w:sz w:val="18"/>
                <w:szCs w:val="18"/>
              </w:rPr>
            </w:pPr>
          </w:p>
        </w:tc>
        <w:tc>
          <w:tcPr>
            <w:tcW w:w="315" w:type="pct"/>
            <w:tcBorders>
              <w:top w:val="nil"/>
              <w:left w:val="nil"/>
              <w:bottom w:val="nil"/>
              <w:right w:val="nil"/>
            </w:tcBorders>
            <w:shd w:val="clear" w:color="auto" w:fill="auto"/>
            <w:noWrap/>
            <w:vAlign w:val="bottom"/>
            <w:hideMark/>
          </w:tcPr>
          <w:p w:rsidR="009025EA" w:rsidRPr="00B920CF" w:rsidRDefault="009025EA" w:rsidP="00A26CE4">
            <w:pPr>
              <w:rPr>
                <w:color w:val="000000"/>
                <w:sz w:val="18"/>
                <w:szCs w:val="18"/>
              </w:rPr>
            </w:pPr>
          </w:p>
        </w:tc>
        <w:tc>
          <w:tcPr>
            <w:tcW w:w="533" w:type="pct"/>
            <w:tcBorders>
              <w:top w:val="nil"/>
              <w:left w:val="nil"/>
              <w:bottom w:val="nil"/>
              <w:right w:val="nil"/>
            </w:tcBorders>
            <w:shd w:val="clear" w:color="auto" w:fill="auto"/>
            <w:noWrap/>
            <w:vAlign w:val="bottom"/>
            <w:hideMark/>
          </w:tcPr>
          <w:p w:rsidR="009025EA" w:rsidRPr="00B920CF" w:rsidRDefault="009025EA" w:rsidP="00A26CE4">
            <w:pPr>
              <w:rPr>
                <w:color w:val="000000"/>
                <w:sz w:val="18"/>
                <w:szCs w:val="18"/>
              </w:rPr>
            </w:pPr>
          </w:p>
        </w:tc>
        <w:tc>
          <w:tcPr>
            <w:tcW w:w="892" w:type="pct"/>
            <w:tcBorders>
              <w:top w:val="nil"/>
              <w:left w:val="nil"/>
              <w:bottom w:val="nil"/>
              <w:right w:val="single" w:sz="4" w:space="0" w:color="auto"/>
            </w:tcBorders>
            <w:shd w:val="clear" w:color="auto" w:fill="auto"/>
            <w:noWrap/>
            <w:vAlign w:val="bottom"/>
            <w:hideMark/>
          </w:tcPr>
          <w:p w:rsidR="009025EA" w:rsidRPr="00B920CF" w:rsidRDefault="009025EA" w:rsidP="00A26CE4">
            <w:pPr>
              <w:rPr>
                <w:color w:val="000000"/>
                <w:sz w:val="18"/>
                <w:szCs w:val="18"/>
              </w:rPr>
            </w:pPr>
            <w:r w:rsidRPr="00B920CF">
              <w:rPr>
                <w:color w:val="000000"/>
                <w:sz w:val="18"/>
                <w:szCs w:val="18"/>
              </w:rPr>
              <w:t> </w:t>
            </w:r>
          </w:p>
        </w:tc>
      </w:tr>
      <w:tr w:rsidR="009025EA" w:rsidRPr="00383C19" w:rsidTr="009025EA">
        <w:trPr>
          <w:gridAfter w:val="1"/>
          <w:wAfter w:w="18" w:type="pct"/>
          <w:trHeight w:val="720"/>
        </w:trPr>
        <w:tc>
          <w:tcPr>
            <w:tcW w:w="223" w:type="pct"/>
            <w:tcBorders>
              <w:top w:val="nil"/>
              <w:left w:val="single" w:sz="4" w:space="0" w:color="auto"/>
              <w:bottom w:val="nil"/>
              <w:right w:val="nil"/>
            </w:tcBorders>
            <w:shd w:val="clear" w:color="auto" w:fill="auto"/>
            <w:noWrap/>
            <w:hideMark/>
          </w:tcPr>
          <w:p w:rsidR="009025EA" w:rsidRPr="00383C19" w:rsidRDefault="009025EA" w:rsidP="00A26CE4">
            <w:pPr>
              <w:rPr>
                <w:color w:val="000000"/>
                <w:sz w:val="18"/>
                <w:szCs w:val="18"/>
                <w:highlight w:val="yellow"/>
              </w:rPr>
            </w:pPr>
          </w:p>
        </w:tc>
        <w:tc>
          <w:tcPr>
            <w:tcW w:w="2503" w:type="pct"/>
            <w:tcBorders>
              <w:top w:val="nil"/>
              <w:left w:val="nil"/>
              <w:bottom w:val="nil"/>
              <w:right w:val="nil"/>
            </w:tcBorders>
            <w:shd w:val="clear" w:color="auto" w:fill="auto"/>
            <w:hideMark/>
          </w:tcPr>
          <w:p w:rsidR="002C50FF" w:rsidRDefault="002C50FF" w:rsidP="00A26CE4">
            <w:pPr>
              <w:overflowPunct w:val="0"/>
              <w:autoSpaceDE w:val="0"/>
              <w:autoSpaceDN w:val="0"/>
              <w:adjustRightInd w:val="0"/>
              <w:jc w:val="both"/>
              <w:textAlignment w:val="baseline"/>
              <w:rPr>
                <w:sz w:val="20"/>
                <w:szCs w:val="20"/>
                <w:lang w:eastAsia="en-US"/>
              </w:rPr>
            </w:pPr>
          </w:p>
          <w:p w:rsidR="004933A1" w:rsidRPr="004933A1" w:rsidRDefault="002C50FF" w:rsidP="00A26CE4">
            <w:pPr>
              <w:overflowPunct w:val="0"/>
              <w:autoSpaceDE w:val="0"/>
              <w:autoSpaceDN w:val="0"/>
              <w:adjustRightInd w:val="0"/>
              <w:jc w:val="both"/>
              <w:textAlignment w:val="baseline"/>
              <w:rPr>
                <w:sz w:val="20"/>
                <w:szCs w:val="20"/>
                <w:lang w:eastAsia="en-US"/>
              </w:rPr>
            </w:pPr>
            <w:r w:rsidRPr="004933A1">
              <w:rPr>
                <w:sz w:val="20"/>
                <w:szCs w:val="20"/>
                <w:lang w:eastAsia="en-US"/>
              </w:rPr>
              <w:t>–</w:t>
            </w:r>
            <w:r>
              <w:rPr>
                <w:sz w:val="20"/>
                <w:szCs w:val="20"/>
                <w:lang w:eastAsia="en-US"/>
              </w:rPr>
              <w:t xml:space="preserve"> </w:t>
            </w:r>
            <w:r w:rsidR="004933A1" w:rsidRPr="004933A1">
              <w:rPr>
                <w:sz w:val="20"/>
                <w:szCs w:val="20"/>
                <w:lang w:eastAsia="en-US"/>
              </w:rPr>
              <w:t xml:space="preserve">dolazak najmanje </w:t>
            </w:r>
            <w:r w:rsidR="004F294D">
              <w:rPr>
                <w:sz w:val="20"/>
                <w:szCs w:val="20"/>
                <w:lang w:eastAsia="en-US"/>
              </w:rPr>
              <w:t>pet</w:t>
            </w:r>
            <w:r w:rsidR="004933A1" w:rsidRPr="004933A1">
              <w:rPr>
                <w:sz w:val="20"/>
                <w:szCs w:val="20"/>
                <w:lang w:eastAsia="en-US"/>
              </w:rPr>
              <w:t xml:space="preserve"> (</w:t>
            </w:r>
            <w:r w:rsidR="004F294D">
              <w:rPr>
                <w:sz w:val="20"/>
                <w:szCs w:val="20"/>
                <w:lang w:eastAsia="en-US"/>
              </w:rPr>
              <w:t>5</w:t>
            </w:r>
            <w:r w:rsidR="004933A1" w:rsidRPr="004933A1">
              <w:rPr>
                <w:sz w:val="20"/>
                <w:szCs w:val="20"/>
                <w:lang w:eastAsia="en-US"/>
              </w:rPr>
              <w:t xml:space="preserve">) umjetnika – uličnih slikara </w:t>
            </w:r>
            <w:r w:rsidR="0064527F">
              <w:rPr>
                <w:sz w:val="20"/>
                <w:szCs w:val="20"/>
                <w:lang w:eastAsia="en-US"/>
              </w:rPr>
              <w:t>koji će izraditi slike (</w:t>
            </w:r>
            <w:proofErr w:type="spellStart"/>
            <w:r w:rsidR="0064527F">
              <w:rPr>
                <w:sz w:val="20"/>
                <w:szCs w:val="20"/>
                <w:lang w:eastAsia="en-US"/>
              </w:rPr>
              <w:t>murale</w:t>
            </w:r>
            <w:proofErr w:type="spellEnd"/>
            <w:r w:rsidR="0064527F">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dostav</w:t>
            </w:r>
            <w:r w:rsidR="002C50FF">
              <w:rPr>
                <w:sz w:val="20"/>
                <w:szCs w:val="20"/>
                <w:lang w:eastAsia="en-US"/>
              </w:rPr>
              <w:t>a</w:t>
            </w:r>
            <w:r w:rsidRPr="004933A1">
              <w:rPr>
                <w:sz w:val="20"/>
                <w:szCs w:val="20"/>
                <w:lang w:eastAsia="en-US"/>
              </w:rPr>
              <w:t xml:space="preserve"> naručitelju sv</w:t>
            </w:r>
            <w:r w:rsidR="002C50FF">
              <w:rPr>
                <w:sz w:val="20"/>
                <w:szCs w:val="20"/>
                <w:lang w:eastAsia="en-US"/>
              </w:rPr>
              <w:t>ih</w:t>
            </w:r>
            <w:r w:rsidRPr="004933A1">
              <w:rPr>
                <w:sz w:val="20"/>
                <w:szCs w:val="20"/>
                <w:lang w:eastAsia="en-US"/>
              </w:rPr>
              <w:t xml:space="preserve"> informacij</w:t>
            </w:r>
            <w:r w:rsidR="002C50FF">
              <w:rPr>
                <w:sz w:val="20"/>
                <w:szCs w:val="20"/>
                <w:lang w:eastAsia="en-US"/>
              </w:rPr>
              <w:t>a</w:t>
            </w:r>
            <w:r w:rsidRPr="004933A1">
              <w:rPr>
                <w:sz w:val="20"/>
                <w:szCs w:val="20"/>
                <w:lang w:eastAsia="en-US"/>
              </w:rPr>
              <w:t xml:space="preserve"> o umjetnicima,</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w:t>
            </w:r>
            <w:r w:rsidR="002C50FF">
              <w:rPr>
                <w:sz w:val="20"/>
                <w:szCs w:val="20"/>
                <w:lang w:eastAsia="en-US"/>
              </w:rPr>
              <w:t xml:space="preserve"> </w:t>
            </w:r>
            <w:r w:rsidRPr="004933A1">
              <w:rPr>
                <w:sz w:val="20"/>
                <w:szCs w:val="20"/>
                <w:lang w:eastAsia="en-US"/>
              </w:rPr>
              <w:t>pripremne radnje organizacije i realizacije projekta,</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u dogovora s naručiteljem definira</w:t>
            </w:r>
            <w:r w:rsidR="002C50FF">
              <w:rPr>
                <w:sz w:val="20"/>
                <w:szCs w:val="20"/>
                <w:lang w:eastAsia="en-US"/>
              </w:rPr>
              <w:t>nje</w:t>
            </w:r>
            <w:r w:rsidRPr="004933A1">
              <w:rPr>
                <w:sz w:val="20"/>
                <w:szCs w:val="20"/>
                <w:lang w:eastAsia="en-US"/>
              </w:rPr>
              <w:t xml:space="preserve"> lokacij</w:t>
            </w:r>
            <w:r w:rsidR="002C50FF">
              <w:rPr>
                <w:sz w:val="20"/>
                <w:szCs w:val="20"/>
                <w:lang w:eastAsia="en-US"/>
              </w:rPr>
              <w:t>a</w:t>
            </w:r>
            <w:r w:rsidRPr="004933A1">
              <w:rPr>
                <w:sz w:val="20"/>
                <w:szCs w:val="20"/>
                <w:lang w:eastAsia="en-US"/>
              </w:rPr>
              <w:t xml:space="preserve"> izrade slika (</w:t>
            </w:r>
            <w:proofErr w:type="spellStart"/>
            <w:r w:rsidRPr="004933A1">
              <w:rPr>
                <w:sz w:val="20"/>
                <w:szCs w:val="20"/>
                <w:lang w:eastAsia="en-US"/>
              </w:rPr>
              <w:t>murala</w:t>
            </w:r>
            <w:proofErr w:type="spellEnd"/>
            <w:r w:rsidRPr="004933A1">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priprem</w:t>
            </w:r>
            <w:r w:rsidR="002C50FF">
              <w:rPr>
                <w:sz w:val="20"/>
                <w:szCs w:val="20"/>
                <w:lang w:eastAsia="en-US"/>
              </w:rPr>
              <w:t>a</w:t>
            </w:r>
            <w:r w:rsidRPr="004933A1">
              <w:rPr>
                <w:sz w:val="20"/>
                <w:szCs w:val="20"/>
                <w:lang w:eastAsia="en-US"/>
              </w:rPr>
              <w:t xml:space="preserve"> površin</w:t>
            </w:r>
            <w:r w:rsidR="002C50FF">
              <w:rPr>
                <w:sz w:val="20"/>
                <w:szCs w:val="20"/>
                <w:lang w:eastAsia="en-US"/>
              </w:rPr>
              <w:t>a</w:t>
            </w:r>
            <w:r w:rsidRPr="004933A1">
              <w:rPr>
                <w:sz w:val="20"/>
                <w:szCs w:val="20"/>
                <w:lang w:eastAsia="en-US"/>
              </w:rPr>
              <w:t xml:space="preserve"> za oslikavanje,</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organiz</w:t>
            </w:r>
            <w:r w:rsidR="002C50FF">
              <w:rPr>
                <w:sz w:val="20"/>
                <w:szCs w:val="20"/>
                <w:lang w:eastAsia="en-US"/>
              </w:rPr>
              <w:t>acija</w:t>
            </w:r>
            <w:r w:rsidRPr="004933A1">
              <w:rPr>
                <w:sz w:val="20"/>
                <w:szCs w:val="20"/>
                <w:lang w:eastAsia="en-US"/>
              </w:rPr>
              <w:t xml:space="preserve"> dola</w:t>
            </w:r>
            <w:r w:rsidR="002C50FF">
              <w:rPr>
                <w:sz w:val="20"/>
                <w:szCs w:val="20"/>
                <w:lang w:eastAsia="en-US"/>
              </w:rPr>
              <w:t>ska</w:t>
            </w:r>
            <w:r w:rsidRPr="004933A1">
              <w:rPr>
                <w:sz w:val="20"/>
                <w:szCs w:val="20"/>
                <w:lang w:eastAsia="en-US"/>
              </w:rPr>
              <w:t xml:space="preserve"> umjetnika u Vukovar i odla</w:t>
            </w:r>
            <w:r w:rsidR="002C50FF">
              <w:rPr>
                <w:sz w:val="20"/>
                <w:szCs w:val="20"/>
                <w:lang w:eastAsia="en-US"/>
              </w:rPr>
              <w:t>ska</w:t>
            </w:r>
            <w:r w:rsidR="00F81EB4">
              <w:rPr>
                <w:sz w:val="20"/>
                <w:szCs w:val="20"/>
                <w:lang w:eastAsia="en-US"/>
              </w:rPr>
              <w:t xml:space="preserve"> iz Vukovara </w:t>
            </w:r>
            <w:r w:rsidR="00F81EB4" w:rsidRPr="00F81EB4">
              <w:rPr>
                <w:sz w:val="20"/>
                <w:szCs w:val="20"/>
                <w:lang w:eastAsia="en-US"/>
              </w:rPr>
              <w:t>(putne troškove snosi Naručitelj)</w:t>
            </w:r>
            <w:r w:rsidRPr="004933A1">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savjetova</w:t>
            </w:r>
            <w:r w:rsidR="002C50FF">
              <w:rPr>
                <w:sz w:val="20"/>
                <w:szCs w:val="20"/>
                <w:lang w:eastAsia="en-US"/>
              </w:rPr>
              <w:t>nje</w:t>
            </w:r>
            <w:r w:rsidRPr="004933A1">
              <w:rPr>
                <w:sz w:val="20"/>
                <w:szCs w:val="20"/>
                <w:lang w:eastAsia="en-US"/>
              </w:rPr>
              <w:t xml:space="preserve"> Naručitelja oko teme manifestacije i procesa izrade-dizajna slika od strane umjetnika </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xml:space="preserve">– u </w:t>
            </w:r>
            <w:r w:rsidR="002C50FF">
              <w:rPr>
                <w:sz w:val="20"/>
                <w:szCs w:val="20"/>
                <w:lang w:eastAsia="en-US"/>
              </w:rPr>
              <w:t>dogovoru s naručiteljem izrada</w:t>
            </w:r>
            <w:r w:rsidRPr="004933A1">
              <w:rPr>
                <w:sz w:val="20"/>
                <w:szCs w:val="20"/>
                <w:lang w:eastAsia="en-US"/>
              </w:rPr>
              <w:t xml:space="preserve"> finaln</w:t>
            </w:r>
            <w:r w:rsidR="002C50FF">
              <w:rPr>
                <w:sz w:val="20"/>
                <w:szCs w:val="20"/>
                <w:lang w:eastAsia="en-US"/>
              </w:rPr>
              <w:t>og</w:t>
            </w:r>
            <w:r w:rsidRPr="004933A1">
              <w:rPr>
                <w:sz w:val="20"/>
                <w:szCs w:val="20"/>
                <w:lang w:eastAsia="en-US"/>
              </w:rPr>
              <w:t xml:space="preserve"> program</w:t>
            </w:r>
            <w:r w:rsidR="002C50FF">
              <w:rPr>
                <w:sz w:val="20"/>
                <w:szCs w:val="20"/>
                <w:lang w:eastAsia="en-US"/>
              </w:rPr>
              <w:t>a</w:t>
            </w:r>
            <w:r w:rsidRPr="004933A1">
              <w:rPr>
                <w:sz w:val="20"/>
                <w:szCs w:val="20"/>
                <w:lang w:eastAsia="en-US"/>
              </w:rPr>
              <w:t xml:space="preserve"> pr</w:t>
            </w:r>
            <w:r w:rsidR="000E63F4">
              <w:rPr>
                <w:sz w:val="20"/>
                <w:szCs w:val="20"/>
                <w:lang w:eastAsia="en-US"/>
              </w:rPr>
              <w:t xml:space="preserve">ojekta pod nazivom </w:t>
            </w:r>
            <w:proofErr w:type="spellStart"/>
            <w:r w:rsidR="000E63F4">
              <w:rPr>
                <w:sz w:val="20"/>
                <w:szCs w:val="20"/>
                <w:lang w:eastAsia="en-US"/>
              </w:rPr>
              <w:t>VukovART</w:t>
            </w:r>
            <w:proofErr w:type="spellEnd"/>
            <w:r w:rsidR="000E63F4">
              <w:rPr>
                <w:sz w:val="20"/>
                <w:szCs w:val="20"/>
                <w:lang w:eastAsia="en-US"/>
              </w:rPr>
              <w:t xml:space="preserve"> </w:t>
            </w:r>
            <w:proofErr w:type="spellStart"/>
            <w:r w:rsidR="000E63F4">
              <w:rPr>
                <w:sz w:val="20"/>
                <w:szCs w:val="20"/>
                <w:lang w:eastAsia="en-US"/>
              </w:rPr>
              <w:t>give</w:t>
            </w:r>
            <w:proofErr w:type="spellEnd"/>
            <w:r w:rsidR="000E63F4">
              <w:rPr>
                <w:sz w:val="20"/>
                <w:szCs w:val="20"/>
                <w:lang w:eastAsia="en-US"/>
              </w:rPr>
              <w:t xml:space="preserve"> me 5</w:t>
            </w:r>
            <w:r w:rsidR="003E5E1E">
              <w:rPr>
                <w:sz w:val="20"/>
                <w:szCs w:val="20"/>
                <w:lang w:eastAsia="en-US"/>
              </w:rPr>
              <w:t>!</w:t>
            </w:r>
            <w:r w:rsidR="0064527F">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 osigurati demo dizajne slika (</w:t>
            </w:r>
            <w:proofErr w:type="spellStart"/>
            <w:r w:rsidRPr="004933A1">
              <w:rPr>
                <w:sz w:val="20"/>
                <w:szCs w:val="20"/>
                <w:lang w:eastAsia="en-US"/>
              </w:rPr>
              <w:t>murala</w:t>
            </w:r>
            <w:proofErr w:type="spellEnd"/>
            <w:r w:rsidRPr="004933A1">
              <w:rPr>
                <w:sz w:val="20"/>
                <w:szCs w:val="20"/>
                <w:lang w:eastAsia="en-US"/>
              </w:rPr>
              <w:t>) pojedinih umjetnika</w:t>
            </w:r>
            <w:r w:rsidR="0064527F">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w:t>
            </w:r>
            <w:r>
              <w:rPr>
                <w:sz w:val="20"/>
                <w:szCs w:val="20"/>
                <w:lang w:eastAsia="en-US"/>
              </w:rPr>
              <w:t xml:space="preserve"> </w:t>
            </w:r>
            <w:r w:rsidRPr="004933A1">
              <w:rPr>
                <w:sz w:val="20"/>
                <w:szCs w:val="20"/>
                <w:lang w:eastAsia="en-US"/>
              </w:rPr>
              <w:t>terensk</w:t>
            </w:r>
            <w:r>
              <w:rPr>
                <w:sz w:val="20"/>
                <w:szCs w:val="20"/>
                <w:lang w:eastAsia="en-US"/>
              </w:rPr>
              <w:t>a</w:t>
            </w:r>
            <w:r w:rsidRPr="004933A1">
              <w:rPr>
                <w:sz w:val="20"/>
                <w:szCs w:val="20"/>
                <w:lang w:eastAsia="en-US"/>
              </w:rPr>
              <w:t xml:space="preserve"> nazočn</w:t>
            </w:r>
            <w:r>
              <w:rPr>
                <w:sz w:val="20"/>
                <w:szCs w:val="20"/>
                <w:lang w:eastAsia="en-US"/>
              </w:rPr>
              <w:t>ost</w:t>
            </w:r>
            <w:r w:rsidR="000E63F4">
              <w:rPr>
                <w:sz w:val="20"/>
                <w:szCs w:val="20"/>
                <w:lang w:eastAsia="en-US"/>
              </w:rPr>
              <w:t xml:space="preserve"> sve dane manifestacije (od 01.06. do 15.06.2019</w:t>
            </w:r>
            <w:r w:rsidRPr="004933A1">
              <w:rPr>
                <w:sz w:val="20"/>
                <w:szCs w:val="20"/>
                <w:lang w:eastAsia="en-US"/>
              </w:rPr>
              <w:t>.),</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w:t>
            </w:r>
            <w:r>
              <w:rPr>
                <w:sz w:val="20"/>
                <w:szCs w:val="20"/>
                <w:lang w:eastAsia="en-US"/>
              </w:rPr>
              <w:t xml:space="preserve"> </w:t>
            </w:r>
            <w:r w:rsidRPr="004933A1">
              <w:rPr>
                <w:sz w:val="20"/>
                <w:szCs w:val="20"/>
                <w:lang w:eastAsia="en-US"/>
              </w:rPr>
              <w:t>brig</w:t>
            </w:r>
            <w:r>
              <w:rPr>
                <w:sz w:val="20"/>
                <w:szCs w:val="20"/>
                <w:lang w:eastAsia="en-US"/>
              </w:rPr>
              <w:t>a</w:t>
            </w:r>
            <w:r w:rsidRPr="004933A1">
              <w:rPr>
                <w:sz w:val="20"/>
                <w:szCs w:val="20"/>
                <w:lang w:eastAsia="en-US"/>
              </w:rPr>
              <w:t xml:space="preserve"> o umjetnicima tijekom manifestacije, </w:t>
            </w:r>
          </w:p>
          <w:p w:rsidR="004933A1" w:rsidRPr="004933A1" w:rsidRDefault="004933A1" w:rsidP="00A26CE4">
            <w:pPr>
              <w:overflowPunct w:val="0"/>
              <w:autoSpaceDE w:val="0"/>
              <w:autoSpaceDN w:val="0"/>
              <w:adjustRightInd w:val="0"/>
              <w:jc w:val="both"/>
              <w:textAlignment w:val="baseline"/>
              <w:rPr>
                <w:sz w:val="20"/>
                <w:szCs w:val="20"/>
                <w:lang w:eastAsia="en-US"/>
              </w:rPr>
            </w:pPr>
            <w:r w:rsidRPr="004933A1">
              <w:rPr>
                <w:sz w:val="20"/>
                <w:szCs w:val="20"/>
                <w:lang w:eastAsia="en-US"/>
              </w:rPr>
              <w:t>–</w:t>
            </w:r>
            <w:r>
              <w:rPr>
                <w:sz w:val="20"/>
                <w:szCs w:val="20"/>
                <w:lang w:eastAsia="en-US"/>
              </w:rPr>
              <w:t xml:space="preserve"> </w:t>
            </w:r>
            <w:r w:rsidRPr="004933A1">
              <w:rPr>
                <w:sz w:val="20"/>
                <w:szCs w:val="20"/>
                <w:lang w:eastAsia="en-US"/>
              </w:rPr>
              <w:t>izrad</w:t>
            </w:r>
            <w:r>
              <w:rPr>
                <w:sz w:val="20"/>
                <w:szCs w:val="20"/>
                <w:lang w:eastAsia="en-US"/>
              </w:rPr>
              <w:t>a</w:t>
            </w:r>
            <w:r w:rsidRPr="004933A1">
              <w:rPr>
                <w:sz w:val="20"/>
                <w:szCs w:val="20"/>
                <w:lang w:eastAsia="en-US"/>
              </w:rPr>
              <w:t xml:space="preserve"> najmanje </w:t>
            </w:r>
            <w:r w:rsidR="00F81EB4">
              <w:rPr>
                <w:sz w:val="20"/>
                <w:szCs w:val="20"/>
                <w:lang w:eastAsia="en-US"/>
              </w:rPr>
              <w:t>5</w:t>
            </w:r>
            <w:r w:rsidRPr="004933A1">
              <w:rPr>
                <w:sz w:val="20"/>
                <w:szCs w:val="20"/>
                <w:lang w:eastAsia="en-US"/>
              </w:rPr>
              <w:t xml:space="preserve"> slika (</w:t>
            </w:r>
            <w:proofErr w:type="spellStart"/>
            <w:r w:rsidRPr="004933A1">
              <w:rPr>
                <w:sz w:val="20"/>
                <w:szCs w:val="20"/>
                <w:lang w:eastAsia="en-US"/>
              </w:rPr>
              <w:t>murala</w:t>
            </w:r>
            <w:proofErr w:type="spellEnd"/>
            <w:r w:rsidRPr="004933A1">
              <w:rPr>
                <w:sz w:val="20"/>
                <w:szCs w:val="20"/>
                <w:lang w:eastAsia="en-US"/>
              </w:rPr>
              <w:t>) sukladno ranije dostavljenom demo dizajnu,</w:t>
            </w:r>
          </w:p>
          <w:p w:rsidR="008650C5" w:rsidRPr="00B920CF" w:rsidRDefault="004933A1" w:rsidP="00A26CE4">
            <w:pPr>
              <w:overflowPunct w:val="0"/>
              <w:autoSpaceDE w:val="0"/>
              <w:autoSpaceDN w:val="0"/>
              <w:adjustRightInd w:val="0"/>
              <w:jc w:val="both"/>
              <w:textAlignment w:val="baseline"/>
              <w:rPr>
                <w:sz w:val="20"/>
                <w:szCs w:val="20"/>
                <w:lang w:eastAsia="en-US"/>
              </w:rPr>
            </w:pPr>
            <w:r>
              <w:rPr>
                <w:sz w:val="20"/>
                <w:szCs w:val="20"/>
                <w:lang w:eastAsia="en-US"/>
              </w:rPr>
              <w:t xml:space="preserve">– </w:t>
            </w:r>
            <w:r w:rsidR="0064527F">
              <w:rPr>
                <w:sz w:val="20"/>
                <w:szCs w:val="20"/>
                <w:lang w:eastAsia="en-US"/>
              </w:rPr>
              <w:t xml:space="preserve">priprema, </w:t>
            </w:r>
            <w:r>
              <w:rPr>
                <w:sz w:val="20"/>
                <w:szCs w:val="20"/>
                <w:lang w:eastAsia="en-US"/>
              </w:rPr>
              <w:t xml:space="preserve">organizacija </w:t>
            </w:r>
            <w:r w:rsidR="0064527F">
              <w:rPr>
                <w:sz w:val="20"/>
                <w:szCs w:val="20"/>
                <w:lang w:eastAsia="en-US"/>
              </w:rPr>
              <w:t xml:space="preserve">i izvršenje </w:t>
            </w:r>
            <w:r>
              <w:rPr>
                <w:sz w:val="20"/>
                <w:szCs w:val="20"/>
                <w:lang w:eastAsia="en-US"/>
              </w:rPr>
              <w:t>dječjeg</w:t>
            </w:r>
            <w:r w:rsidRPr="004933A1">
              <w:rPr>
                <w:sz w:val="20"/>
                <w:szCs w:val="20"/>
                <w:lang w:eastAsia="en-US"/>
              </w:rPr>
              <w:t xml:space="preserve"> uličn</w:t>
            </w:r>
            <w:r>
              <w:rPr>
                <w:sz w:val="20"/>
                <w:szCs w:val="20"/>
                <w:lang w:eastAsia="en-US"/>
              </w:rPr>
              <w:t>og</w:t>
            </w:r>
            <w:r w:rsidRPr="004933A1">
              <w:rPr>
                <w:sz w:val="20"/>
                <w:szCs w:val="20"/>
                <w:lang w:eastAsia="en-US"/>
              </w:rPr>
              <w:t xml:space="preserve"> festival</w:t>
            </w:r>
            <w:r>
              <w:rPr>
                <w:sz w:val="20"/>
                <w:szCs w:val="20"/>
                <w:lang w:eastAsia="en-US"/>
              </w:rPr>
              <w:t>a</w:t>
            </w:r>
            <w:r w:rsidR="000E63F4">
              <w:rPr>
                <w:sz w:val="20"/>
                <w:szCs w:val="20"/>
                <w:lang w:eastAsia="en-US"/>
              </w:rPr>
              <w:t xml:space="preserve"> </w:t>
            </w:r>
            <w:proofErr w:type="spellStart"/>
            <w:r w:rsidR="000E63F4">
              <w:rPr>
                <w:sz w:val="20"/>
                <w:szCs w:val="20"/>
                <w:lang w:eastAsia="en-US"/>
              </w:rPr>
              <w:t>Kredica</w:t>
            </w:r>
            <w:proofErr w:type="spellEnd"/>
            <w:r w:rsidR="000E63F4">
              <w:rPr>
                <w:sz w:val="20"/>
                <w:szCs w:val="20"/>
                <w:lang w:eastAsia="en-US"/>
              </w:rPr>
              <w:t xml:space="preserve"> vol.3 i </w:t>
            </w:r>
            <w:r w:rsidR="0064527F">
              <w:rPr>
                <w:sz w:val="20"/>
                <w:szCs w:val="20"/>
                <w:lang w:eastAsia="en-US"/>
              </w:rPr>
              <w:t>događanja slikanja mladih u virtualnom okruženje, a sve sukladno dokumentaciji o nabavi.</w:t>
            </w:r>
          </w:p>
        </w:tc>
        <w:tc>
          <w:tcPr>
            <w:tcW w:w="516" w:type="pct"/>
            <w:tcBorders>
              <w:top w:val="nil"/>
              <w:left w:val="nil"/>
              <w:bottom w:val="nil"/>
              <w:right w:val="nil"/>
            </w:tcBorders>
            <w:shd w:val="clear" w:color="auto" w:fill="auto"/>
            <w:noWrap/>
            <w:vAlign w:val="bottom"/>
            <w:hideMark/>
          </w:tcPr>
          <w:p w:rsidR="009025EA" w:rsidRPr="00383C19" w:rsidRDefault="009025EA" w:rsidP="00A26CE4">
            <w:pPr>
              <w:rPr>
                <w:color w:val="000000"/>
                <w:sz w:val="18"/>
                <w:szCs w:val="18"/>
                <w:highlight w:val="yellow"/>
              </w:rPr>
            </w:pPr>
          </w:p>
        </w:tc>
        <w:tc>
          <w:tcPr>
            <w:tcW w:w="315" w:type="pct"/>
            <w:tcBorders>
              <w:top w:val="nil"/>
              <w:left w:val="nil"/>
              <w:bottom w:val="nil"/>
              <w:right w:val="nil"/>
            </w:tcBorders>
            <w:shd w:val="clear" w:color="auto" w:fill="auto"/>
            <w:noWrap/>
            <w:vAlign w:val="bottom"/>
            <w:hideMark/>
          </w:tcPr>
          <w:p w:rsidR="009025EA" w:rsidRPr="00383C19" w:rsidRDefault="009025EA" w:rsidP="00A26CE4">
            <w:pPr>
              <w:rPr>
                <w:color w:val="000000"/>
                <w:sz w:val="18"/>
                <w:szCs w:val="18"/>
                <w:highlight w:val="yellow"/>
              </w:rPr>
            </w:pPr>
          </w:p>
        </w:tc>
        <w:tc>
          <w:tcPr>
            <w:tcW w:w="533" w:type="pct"/>
            <w:tcBorders>
              <w:top w:val="nil"/>
              <w:left w:val="nil"/>
              <w:bottom w:val="nil"/>
              <w:right w:val="nil"/>
            </w:tcBorders>
            <w:shd w:val="clear" w:color="auto" w:fill="auto"/>
            <w:noWrap/>
            <w:vAlign w:val="bottom"/>
            <w:hideMark/>
          </w:tcPr>
          <w:p w:rsidR="009025EA" w:rsidRPr="00383C19" w:rsidRDefault="009025EA" w:rsidP="00A26CE4">
            <w:pPr>
              <w:rPr>
                <w:color w:val="000000"/>
                <w:sz w:val="18"/>
                <w:szCs w:val="18"/>
                <w:highlight w:val="yellow"/>
              </w:rPr>
            </w:pPr>
          </w:p>
        </w:tc>
        <w:tc>
          <w:tcPr>
            <w:tcW w:w="892" w:type="pct"/>
            <w:tcBorders>
              <w:top w:val="nil"/>
              <w:left w:val="nil"/>
              <w:bottom w:val="nil"/>
              <w:right w:val="single" w:sz="4" w:space="0" w:color="auto"/>
            </w:tcBorders>
            <w:shd w:val="clear" w:color="auto" w:fill="auto"/>
            <w:noWrap/>
            <w:vAlign w:val="bottom"/>
            <w:hideMark/>
          </w:tcPr>
          <w:p w:rsidR="009025EA" w:rsidRPr="00383C19" w:rsidRDefault="009025EA" w:rsidP="00A26CE4">
            <w:pPr>
              <w:rPr>
                <w:color w:val="000000"/>
                <w:sz w:val="18"/>
                <w:szCs w:val="18"/>
                <w:highlight w:val="yellow"/>
              </w:rPr>
            </w:pPr>
          </w:p>
        </w:tc>
      </w:tr>
      <w:tr w:rsidR="009025EA" w:rsidRPr="009025EA" w:rsidTr="009025EA">
        <w:trPr>
          <w:gridAfter w:val="1"/>
          <w:wAfter w:w="18" w:type="pct"/>
          <w:trHeight w:val="240"/>
        </w:trPr>
        <w:tc>
          <w:tcPr>
            <w:tcW w:w="223" w:type="pct"/>
            <w:tcBorders>
              <w:top w:val="nil"/>
              <w:left w:val="single" w:sz="4" w:space="0" w:color="auto"/>
              <w:bottom w:val="nil"/>
              <w:right w:val="nil"/>
            </w:tcBorders>
            <w:shd w:val="clear" w:color="auto" w:fill="auto"/>
            <w:noWrap/>
            <w:hideMark/>
          </w:tcPr>
          <w:p w:rsidR="009025EA" w:rsidRPr="00383C19" w:rsidRDefault="009025EA" w:rsidP="00A26CE4">
            <w:pPr>
              <w:rPr>
                <w:sz w:val="18"/>
                <w:szCs w:val="18"/>
                <w:highlight w:val="yellow"/>
              </w:rPr>
            </w:pPr>
          </w:p>
        </w:tc>
        <w:tc>
          <w:tcPr>
            <w:tcW w:w="2503" w:type="pct"/>
            <w:tcBorders>
              <w:top w:val="nil"/>
              <w:left w:val="nil"/>
              <w:bottom w:val="nil"/>
              <w:right w:val="nil"/>
            </w:tcBorders>
            <w:shd w:val="clear" w:color="auto" w:fill="auto"/>
            <w:vAlign w:val="center"/>
            <w:hideMark/>
          </w:tcPr>
          <w:p w:rsidR="009025EA" w:rsidRPr="00B920CF" w:rsidRDefault="009025EA" w:rsidP="00A26CE4">
            <w:pPr>
              <w:rPr>
                <w:sz w:val="18"/>
                <w:szCs w:val="18"/>
              </w:rPr>
            </w:pPr>
          </w:p>
        </w:tc>
        <w:tc>
          <w:tcPr>
            <w:tcW w:w="516" w:type="pct"/>
            <w:tcBorders>
              <w:top w:val="nil"/>
              <w:left w:val="nil"/>
              <w:bottom w:val="single" w:sz="4" w:space="0" w:color="auto"/>
              <w:right w:val="nil"/>
            </w:tcBorders>
            <w:shd w:val="clear" w:color="auto" w:fill="auto"/>
            <w:noWrap/>
            <w:vAlign w:val="center"/>
            <w:hideMark/>
          </w:tcPr>
          <w:p w:rsidR="009025EA" w:rsidRPr="00B920CF" w:rsidRDefault="009025EA" w:rsidP="00A26CE4">
            <w:pPr>
              <w:rPr>
                <w:sz w:val="18"/>
                <w:szCs w:val="18"/>
              </w:rPr>
            </w:pPr>
            <w:r w:rsidRPr="00B920CF">
              <w:rPr>
                <w:sz w:val="18"/>
                <w:szCs w:val="18"/>
              </w:rPr>
              <w:t>komplet</w:t>
            </w:r>
          </w:p>
        </w:tc>
        <w:tc>
          <w:tcPr>
            <w:tcW w:w="315" w:type="pct"/>
            <w:tcBorders>
              <w:top w:val="nil"/>
              <w:left w:val="nil"/>
              <w:bottom w:val="single" w:sz="4" w:space="0" w:color="auto"/>
              <w:right w:val="nil"/>
            </w:tcBorders>
            <w:shd w:val="clear" w:color="auto" w:fill="auto"/>
            <w:noWrap/>
            <w:vAlign w:val="bottom"/>
            <w:hideMark/>
          </w:tcPr>
          <w:p w:rsidR="009025EA" w:rsidRPr="00B920CF" w:rsidRDefault="009025EA" w:rsidP="00A26CE4">
            <w:pPr>
              <w:jc w:val="center"/>
              <w:rPr>
                <w:sz w:val="18"/>
                <w:szCs w:val="18"/>
              </w:rPr>
            </w:pPr>
            <w:r w:rsidRPr="00B920CF">
              <w:rPr>
                <w:sz w:val="18"/>
                <w:szCs w:val="18"/>
              </w:rPr>
              <w:t>1</w:t>
            </w:r>
          </w:p>
        </w:tc>
        <w:tc>
          <w:tcPr>
            <w:tcW w:w="533" w:type="pct"/>
            <w:tcBorders>
              <w:top w:val="nil"/>
              <w:left w:val="nil"/>
              <w:bottom w:val="single" w:sz="4" w:space="0" w:color="auto"/>
              <w:right w:val="nil"/>
            </w:tcBorders>
            <w:shd w:val="clear" w:color="auto" w:fill="auto"/>
            <w:noWrap/>
            <w:vAlign w:val="bottom"/>
            <w:hideMark/>
          </w:tcPr>
          <w:p w:rsidR="009025EA" w:rsidRPr="00B920CF" w:rsidRDefault="009025EA" w:rsidP="00A26CE4">
            <w:pPr>
              <w:rPr>
                <w:color w:val="000000"/>
                <w:sz w:val="18"/>
                <w:szCs w:val="18"/>
              </w:rPr>
            </w:pPr>
          </w:p>
        </w:tc>
        <w:tc>
          <w:tcPr>
            <w:tcW w:w="892" w:type="pct"/>
            <w:tcBorders>
              <w:top w:val="nil"/>
              <w:left w:val="nil"/>
              <w:bottom w:val="single" w:sz="4" w:space="0" w:color="auto"/>
              <w:right w:val="single" w:sz="4" w:space="0" w:color="auto"/>
            </w:tcBorders>
            <w:shd w:val="clear" w:color="auto" w:fill="auto"/>
            <w:noWrap/>
            <w:vAlign w:val="bottom"/>
            <w:hideMark/>
          </w:tcPr>
          <w:p w:rsidR="009025EA" w:rsidRPr="009025EA" w:rsidRDefault="009025EA" w:rsidP="00A26CE4">
            <w:pPr>
              <w:jc w:val="right"/>
              <w:rPr>
                <w:sz w:val="18"/>
                <w:szCs w:val="18"/>
              </w:rPr>
            </w:pPr>
          </w:p>
        </w:tc>
      </w:tr>
      <w:tr w:rsidR="009025EA" w:rsidRPr="009025EA" w:rsidTr="009025EA">
        <w:trPr>
          <w:gridAfter w:val="1"/>
          <w:wAfter w:w="18" w:type="pct"/>
          <w:trHeight w:val="240"/>
        </w:trPr>
        <w:tc>
          <w:tcPr>
            <w:tcW w:w="223" w:type="pct"/>
            <w:tcBorders>
              <w:top w:val="nil"/>
              <w:left w:val="single" w:sz="4" w:space="0" w:color="auto"/>
              <w:bottom w:val="single" w:sz="4" w:space="0" w:color="auto"/>
              <w:right w:val="nil"/>
            </w:tcBorders>
            <w:shd w:val="clear" w:color="auto" w:fill="auto"/>
            <w:noWrap/>
          </w:tcPr>
          <w:p w:rsidR="009025EA" w:rsidRPr="009025EA" w:rsidRDefault="009025EA" w:rsidP="00A26CE4">
            <w:pPr>
              <w:rPr>
                <w:sz w:val="18"/>
                <w:szCs w:val="18"/>
              </w:rPr>
            </w:pPr>
          </w:p>
        </w:tc>
        <w:tc>
          <w:tcPr>
            <w:tcW w:w="2503" w:type="pct"/>
            <w:tcBorders>
              <w:top w:val="nil"/>
              <w:left w:val="nil"/>
              <w:bottom w:val="single" w:sz="4" w:space="0" w:color="auto"/>
              <w:right w:val="nil"/>
            </w:tcBorders>
            <w:shd w:val="clear" w:color="auto" w:fill="auto"/>
            <w:vAlign w:val="center"/>
          </w:tcPr>
          <w:p w:rsidR="009025EA" w:rsidRPr="009025EA" w:rsidRDefault="009025EA" w:rsidP="00A26CE4">
            <w:pPr>
              <w:rPr>
                <w:sz w:val="18"/>
                <w:szCs w:val="18"/>
              </w:rPr>
            </w:pPr>
          </w:p>
        </w:tc>
        <w:tc>
          <w:tcPr>
            <w:tcW w:w="516" w:type="pct"/>
            <w:tcBorders>
              <w:top w:val="single" w:sz="4" w:space="0" w:color="auto"/>
              <w:left w:val="nil"/>
              <w:bottom w:val="single" w:sz="4" w:space="0" w:color="auto"/>
              <w:right w:val="nil"/>
            </w:tcBorders>
            <w:shd w:val="clear" w:color="auto" w:fill="auto"/>
            <w:noWrap/>
            <w:vAlign w:val="center"/>
          </w:tcPr>
          <w:p w:rsidR="009025EA" w:rsidRPr="009025EA" w:rsidRDefault="009025EA" w:rsidP="00A26CE4">
            <w:pPr>
              <w:rPr>
                <w:sz w:val="18"/>
                <w:szCs w:val="18"/>
              </w:rPr>
            </w:pPr>
          </w:p>
        </w:tc>
        <w:tc>
          <w:tcPr>
            <w:tcW w:w="315" w:type="pct"/>
            <w:tcBorders>
              <w:top w:val="single" w:sz="4" w:space="0" w:color="auto"/>
              <w:left w:val="nil"/>
              <w:bottom w:val="single" w:sz="4" w:space="0" w:color="auto"/>
              <w:right w:val="nil"/>
            </w:tcBorders>
            <w:shd w:val="clear" w:color="auto" w:fill="auto"/>
            <w:noWrap/>
            <w:vAlign w:val="bottom"/>
          </w:tcPr>
          <w:p w:rsidR="009025EA" w:rsidRPr="009025EA" w:rsidRDefault="009025EA" w:rsidP="00A26CE4">
            <w:pPr>
              <w:rPr>
                <w:sz w:val="18"/>
                <w:szCs w:val="18"/>
              </w:rPr>
            </w:pPr>
          </w:p>
        </w:tc>
        <w:tc>
          <w:tcPr>
            <w:tcW w:w="533" w:type="pct"/>
            <w:tcBorders>
              <w:top w:val="single" w:sz="4" w:space="0" w:color="auto"/>
              <w:left w:val="nil"/>
              <w:bottom w:val="single" w:sz="4" w:space="0" w:color="auto"/>
              <w:right w:val="nil"/>
            </w:tcBorders>
            <w:shd w:val="clear" w:color="auto" w:fill="auto"/>
            <w:noWrap/>
            <w:vAlign w:val="bottom"/>
          </w:tcPr>
          <w:p w:rsidR="009025EA" w:rsidRPr="009025EA" w:rsidRDefault="009025EA" w:rsidP="00A26CE4">
            <w:pPr>
              <w:rPr>
                <w:color w:val="000000"/>
                <w:sz w:val="18"/>
                <w:szCs w:val="18"/>
              </w:rPr>
            </w:pPr>
          </w:p>
        </w:tc>
        <w:tc>
          <w:tcPr>
            <w:tcW w:w="892" w:type="pct"/>
            <w:tcBorders>
              <w:top w:val="single" w:sz="4" w:space="0" w:color="auto"/>
              <w:left w:val="nil"/>
              <w:bottom w:val="single" w:sz="4" w:space="0" w:color="auto"/>
              <w:right w:val="single" w:sz="4" w:space="0" w:color="auto"/>
            </w:tcBorders>
            <w:shd w:val="clear" w:color="auto" w:fill="auto"/>
            <w:noWrap/>
            <w:vAlign w:val="bottom"/>
          </w:tcPr>
          <w:p w:rsidR="009025EA" w:rsidRPr="009025EA" w:rsidRDefault="009025EA" w:rsidP="00A26CE4">
            <w:pPr>
              <w:jc w:val="right"/>
              <w:rPr>
                <w:sz w:val="18"/>
                <w:szCs w:val="18"/>
              </w:rPr>
            </w:pPr>
          </w:p>
        </w:tc>
      </w:tr>
      <w:tr w:rsidR="009025EA" w:rsidRPr="009025EA" w:rsidTr="009025EA">
        <w:tblPrEx>
          <w:tblLook w:val="0000" w:firstRow="0" w:lastRow="0" w:firstColumn="0" w:lastColumn="0" w:noHBand="0" w:noVBand="0"/>
        </w:tblPrEx>
        <w:trPr>
          <w:trHeight w:val="520"/>
        </w:trPr>
        <w:tc>
          <w:tcPr>
            <w:tcW w:w="4090" w:type="pct"/>
            <w:gridSpan w:val="5"/>
            <w:tcBorders>
              <w:top w:val="single" w:sz="4" w:space="0" w:color="auto"/>
              <w:left w:val="single" w:sz="4" w:space="0" w:color="auto"/>
              <w:right w:val="single" w:sz="4" w:space="0" w:color="auto"/>
            </w:tcBorders>
            <w:vAlign w:val="center"/>
          </w:tcPr>
          <w:p w:rsidR="009025EA" w:rsidRPr="009025EA" w:rsidRDefault="009025EA" w:rsidP="00A26CE4">
            <w:pPr>
              <w:jc w:val="center"/>
              <w:rPr>
                <w:sz w:val="20"/>
                <w:szCs w:val="20"/>
              </w:rPr>
            </w:pPr>
            <w:r w:rsidRPr="009025EA">
              <w:rPr>
                <w:sz w:val="20"/>
                <w:szCs w:val="20"/>
              </w:rPr>
              <w:t>UKUPNO  (BEZ PDV-a)</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9025EA" w:rsidRPr="009025EA" w:rsidRDefault="009025EA" w:rsidP="00A26CE4">
            <w:pPr>
              <w:jc w:val="center"/>
              <w:rPr>
                <w:sz w:val="20"/>
                <w:szCs w:val="20"/>
              </w:rPr>
            </w:pPr>
          </w:p>
        </w:tc>
      </w:tr>
    </w:tbl>
    <w:p w:rsidR="009025EA" w:rsidRDefault="009025EA" w:rsidP="00A26CE4">
      <w:pPr>
        <w:ind w:left="-567"/>
        <w:rPr>
          <w:sz w:val="22"/>
          <w:szCs w:val="22"/>
        </w:rPr>
      </w:pPr>
    </w:p>
    <w:p w:rsidR="00A817B3" w:rsidRDefault="00A817B3" w:rsidP="00A26CE4">
      <w:pPr>
        <w:ind w:left="-567"/>
        <w:rPr>
          <w:sz w:val="22"/>
          <w:szCs w:val="22"/>
        </w:rPr>
      </w:pPr>
    </w:p>
    <w:p w:rsidR="00A817B3" w:rsidRDefault="00A817B3" w:rsidP="00A26CE4">
      <w:pPr>
        <w:ind w:left="-567"/>
        <w:rPr>
          <w:sz w:val="22"/>
          <w:szCs w:val="22"/>
        </w:rPr>
      </w:pPr>
    </w:p>
    <w:p w:rsidR="00A817B3" w:rsidRPr="009025EA" w:rsidRDefault="00A817B3" w:rsidP="00A26CE4">
      <w:pPr>
        <w:ind w:left="-567"/>
        <w:rPr>
          <w:sz w:val="22"/>
          <w:szCs w:val="22"/>
        </w:rPr>
      </w:pPr>
    </w:p>
    <w:p w:rsidR="009025EA" w:rsidRPr="009025EA" w:rsidRDefault="009025EA" w:rsidP="00A26CE4">
      <w:pPr>
        <w:spacing w:after="240"/>
        <w:ind w:left="5103"/>
        <w:jc w:val="center"/>
        <w:rPr>
          <w:sz w:val="22"/>
          <w:szCs w:val="22"/>
        </w:rPr>
      </w:pPr>
      <w:r w:rsidRPr="009025EA">
        <w:rPr>
          <w:sz w:val="22"/>
          <w:szCs w:val="22"/>
        </w:rPr>
        <w:t>Ponuditelj:</w:t>
      </w:r>
    </w:p>
    <w:p w:rsidR="009025EA" w:rsidRPr="009025EA" w:rsidRDefault="009025EA" w:rsidP="00A26CE4">
      <w:pPr>
        <w:ind w:left="5103"/>
        <w:jc w:val="center"/>
        <w:rPr>
          <w:sz w:val="22"/>
          <w:szCs w:val="22"/>
        </w:rPr>
      </w:pPr>
      <w:r w:rsidRPr="009025EA">
        <w:rPr>
          <w:sz w:val="22"/>
          <w:szCs w:val="22"/>
        </w:rPr>
        <w:t>_______________________</w:t>
      </w:r>
    </w:p>
    <w:p w:rsidR="00835530" w:rsidRDefault="00835530" w:rsidP="00A26CE4"/>
    <w:p w:rsidR="00211745" w:rsidRDefault="00211745" w:rsidP="00A26CE4">
      <w:r>
        <w:br w:type="page"/>
      </w:r>
    </w:p>
    <w:p w:rsidR="00B86BF3" w:rsidRPr="0064762B" w:rsidRDefault="0026663F" w:rsidP="00A26CE4">
      <w:pPr>
        <w:pStyle w:val="Naslov1"/>
      </w:pPr>
      <w:r>
        <w:lastRenderedPageBreak/>
        <w:t>9.T</w:t>
      </w:r>
      <w:r w:rsidR="00B86BF3" w:rsidRPr="0064762B">
        <w:t>EKST PRIJEDLOGA UGOVORA</w:t>
      </w:r>
    </w:p>
    <w:p w:rsidR="008D150B" w:rsidRPr="008D150B" w:rsidRDefault="008D150B" w:rsidP="00A26CE4">
      <w:pPr>
        <w:rPr>
          <w:sz w:val="22"/>
          <w:szCs w:val="22"/>
          <w:lang w:eastAsia="en-US"/>
        </w:rPr>
      </w:pPr>
    </w:p>
    <w:p w:rsidR="00835530" w:rsidRPr="005C35F3" w:rsidRDefault="00835530" w:rsidP="00A26CE4">
      <w:pPr>
        <w:tabs>
          <w:tab w:val="left" w:pos="567"/>
        </w:tabs>
        <w:jc w:val="both"/>
        <w:rPr>
          <w:sz w:val="22"/>
          <w:szCs w:val="22"/>
        </w:rPr>
      </w:pPr>
      <w:r w:rsidRPr="005C35F3">
        <w:rPr>
          <w:b/>
          <w:sz w:val="22"/>
          <w:szCs w:val="22"/>
        </w:rPr>
        <w:t>GRAD VUKOVAR</w:t>
      </w:r>
      <w:r w:rsidRPr="005C35F3">
        <w:rPr>
          <w:sz w:val="22"/>
          <w:szCs w:val="22"/>
        </w:rPr>
        <w:t xml:space="preserve">, Ulica dr. Franje Tuđmana 1, Vukovar 32000, OIB: 50041264710 </w:t>
      </w:r>
      <w:r w:rsidR="00CB76A6" w:rsidRPr="005C35F3">
        <w:rPr>
          <w:sz w:val="22"/>
          <w:szCs w:val="22"/>
        </w:rPr>
        <w:t>(u daljnjem tekstu Naručitelj)</w:t>
      </w:r>
      <w:r w:rsidR="00CB76A6">
        <w:rPr>
          <w:sz w:val="22"/>
          <w:szCs w:val="22"/>
        </w:rPr>
        <w:t xml:space="preserve"> </w:t>
      </w:r>
      <w:r w:rsidRPr="005C35F3">
        <w:rPr>
          <w:sz w:val="22"/>
          <w:szCs w:val="22"/>
        </w:rPr>
        <w:t xml:space="preserve">kojeg zastupa gradonačelnik </w:t>
      </w:r>
      <w:r w:rsidRPr="0050295F">
        <w:rPr>
          <w:b/>
          <w:sz w:val="22"/>
          <w:szCs w:val="22"/>
        </w:rPr>
        <w:t xml:space="preserve">Ivan </w:t>
      </w:r>
      <w:proofErr w:type="spellStart"/>
      <w:r w:rsidRPr="0050295F">
        <w:rPr>
          <w:b/>
          <w:sz w:val="22"/>
          <w:szCs w:val="22"/>
        </w:rPr>
        <w:t>Penava</w:t>
      </w:r>
      <w:proofErr w:type="spellEnd"/>
      <w:r w:rsidRPr="0050295F">
        <w:rPr>
          <w:b/>
          <w:sz w:val="22"/>
          <w:szCs w:val="22"/>
        </w:rPr>
        <w:t xml:space="preserve">, prof. </w:t>
      </w:r>
    </w:p>
    <w:p w:rsidR="00835530" w:rsidRPr="001E42E6" w:rsidRDefault="00835530" w:rsidP="00A26CE4">
      <w:pPr>
        <w:overflowPunct w:val="0"/>
        <w:autoSpaceDE w:val="0"/>
        <w:autoSpaceDN w:val="0"/>
        <w:adjustRightInd w:val="0"/>
        <w:jc w:val="both"/>
        <w:textAlignment w:val="baseline"/>
        <w:rPr>
          <w:sz w:val="12"/>
          <w:szCs w:val="12"/>
          <w:lang w:eastAsia="en-US"/>
        </w:rPr>
      </w:pPr>
    </w:p>
    <w:p w:rsidR="00835530" w:rsidRPr="005C35F3" w:rsidRDefault="00835530" w:rsidP="00A26CE4">
      <w:pPr>
        <w:overflowPunct w:val="0"/>
        <w:autoSpaceDE w:val="0"/>
        <w:autoSpaceDN w:val="0"/>
        <w:adjustRightInd w:val="0"/>
        <w:jc w:val="both"/>
        <w:textAlignment w:val="baseline"/>
        <w:rPr>
          <w:sz w:val="22"/>
          <w:szCs w:val="22"/>
          <w:lang w:eastAsia="en-US"/>
        </w:rPr>
      </w:pPr>
      <w:r w:rsidRPr="005C35F3">
        <w:rPr>
          <w:sz w:val="22"/>
          <w:szCs w:val="22"/>
          <w:lang w:eastAsia="en-US"/>
        </w:rPr>
        <w:t>i</w:t>
      </w:r>
    </w:p>
    <w:p w:rsidR="00835530" w:rsidRPr="001E42E6" w:rsidRDefault="00835530" w:rsidP="00A26CE4">
      <w:pPr>
        <w:overflowPunct w:val="0"/>
        <w:autoSpaceDE w:val="0"/>
        <w:autoSpaceDN w:val="0"/>
        <w:adjustRightInd w:val="0"/>
        <w:jc w:val="both"/>
        <w:textAlignment w:val="baseline"/>
        <w:rPr>
          <w:sz w:val="12"/>
          <w:szCs w:val="12"/>
          <w:lang w:eastAsia="en-US"/>
        </w:rPr>
      </w:pPr>
    </w:p>
    <w:p w:rsidR="00835530" w:rsidRPr="005C35F3" w:rsidRDefault="00835530" w:rsidP="00A26CE4">
      <w:pPr>
        <w:overflowPunct w:val="0"/>
        <w:autoSpaceDE w:val="0"/>
        <w:autoSpaceDN w:val="0"/>
        <w:adjustRightInd w:val="0"/>
        <w:jc w:val="both"/>
        <w:textAlignment w:val="baseline"/>
        <w:rPr>
          <w:sz w:val="22"/>
          <w:szCs w:val="22"/>
          <w:lang w:eastAsia="en-US"/>
        </w:rPr>
      </w:pPr>
      <w:r w:rsidRPr="005C35F3">
        <w:rPr>
          <w:sz w:val="22"/>
          <w:szCs w:val="22"/>
          <w:lang w:eastAsia="en-US"/>
        </w:rPr>
        <w:t xml:space="preserve">__________________________________________________, ___________,  OIB:_________ </w:t>
      </w:r>
      <w:r w:rsidR="00CB76A6" w:rsidRPr="005C35F3">
        <w:rPr>
          <w:sz w:val="22"/>
          <w:szCs w:val="22"/>
          <w:lang w:eastAsia="en-US"/>
        </w:rPr>
        <w:t xml:space="preserve">(u daljnjem tekstu: </w:t>
      </w:r>
      <w:r w:rsidR="00CB76A6">
        <w:rPr>
          <w:sz w:val="22"/>
          <w:szCs w:val="22"/>
          <w:lang w:eastAsia="en-US"/>
        </w:rPr>
        <w:t>Ugovaratelj</w:t>
      </w:r>
      <w:r w:rsidR="00CB76A6" w:rsidRPr="005C35F3">
        <w:rPr>
          <w:sz w:val="22"/>
          <w:szCs w:val="22"/>
          <w:lang w:eastAsia="en-US"/>
        </w:rPr>
        <w:t>)</w:t>
      </w:r>
      <w:r w:rsidR="00CB76A6">
        <w:rPr>
          <w:sz w:val="22"/>
          <w:szCs w:val="22"/>
          <w:lang w:eastAsia="en-US"/>
        </w:rPr>
        <w:t xml:space="preserve"> </w:t>
      </w:r>
      <w:r w:rsidRPr="005C35F3">
        <w:rPr>
          <w:sz w:val="22"/>
          <w:szCs w:val="22"/>
          <w:lang w:eastAsia="en-US"/>
        </w:rPr>
        <w:t>kojeg zastupa _____________________________________</w:t>
      </w:r>
    </w:p>
    <w:p w:rsidR="00835530" w:rsidRPr="001E42E6" w:rsidRDefault="00835530" w:rsidP="00A26CE4">
      <w:pPr>
        <w:overflowPunct w:val="0"/>
        <w:autoSpaceDE w:val="0"/>
        <w:autoSpaceDN w:val="0"/>
        <w:adjustRightInd w:val="0"/>
        <w:textAlignment w:val="baseline"/>
        <w:rPr>
          <w:sz w:val="12"/>
          <w:szCs w:val="12"/>
          <w:lang w:eastAsia="en-US"/>
        </w:rPr>
      </w:pPr>
    </w:p>
    <w:p w:rsidR="00835530" w:rsidRPr="005C35F3" w:rsidRDefault="00835530" w:rsidP="00A26CE4">
      <w:pPr>
        <w:overflowPunct w:val="0"/>
        <w:autoSpaceDE w:val="0"/>
        <w:autoSpaceDN w:val="0"/>
        <w:adjustRightInd w:val="0"/>
        <w:jc w:val="both"/>
        <w:textAlignment w:val="baseline"/>
        <w:rPr>
          <w:sz w:val="22"/>
          <w:szCs w:val="22"/>
          <w:lang w:eastAsia="en-US"/>
        </w:rPr>
      </w:pPr>
      <w:r w:rsidRPr="005C35F3">
        <w:rPr>
          <w:sz w:val="22"/>
          <w:szCs w:val="22"/>
          <w:lang w:eastAsia="en-US"/>
        </w:rPr>
        <w:t>zaključuju dana _______ 201</w:t>
      </w:r>
      <w:r w:rsidR="00087F39">
        <w:rPr>
          <w:sz w:val="22"/>
          <w:szCs w:val="22"/>
          <w:lang w:eastAsia="en-US"/>
        </w:rPr>
        <w:t>9</w:t>
      </w:r>
      <w:r w:rsidRPr="005C35F3">
        <w:rPr>
          <w:sz w:val="22"/>
          <w:szCs w:val="22"/>
          <w:lang w:eastAsia="en-US"/>
        </w:rPr>
        <w:t>. godine, sljedeći:</w:t>
      </w:r>
    </w:p>
    <w:p w:rsidR="00835530" w:rsidRPr="00835530" w:rsidRDefault="00835530" w:rsidP="00A26CE4">
      <w:pPr>
        <w:overflowPunct w:val="0"/>
        <w:autoSpaceDE w:val="0"/>
        <w:autoSpaceDN w:val="0"/>
        <w:adjustRightInd w:val="0"/>
        <w:textAlignment w:val="baseline"/>
        <w:rPr>
          <w:lang w:eastAsia="en-US"/>
        </w:rPr>
      </w:pPr>
    </w:p>
    <w:p w:rsidR="00835530" w:rsidRPr="00835530" w:rsidRDefault="00835530" w:rsidP="00A26CE4">
      <w:pPr>
        <w:overflowPunct w:val="0"/>
        <w:autoSpaceDE w:val="0"/>
        <w:autoSpaceDN w:val="0"/>
        <w:adjustRightInd w:val="0"/>
        <w:jc w:val="center"/>
        <w:textAlignment w:val="baseline"/>
        <w:rPr>
          <w:b/>
          <w:lang w:eastAsia="en-US"/>
        </w:rPr>
      </w:pPr>
      <w:r w:rsidRPr="00835530">
        <w:rPr>
          <w:b/>
          <w:lang w:eastAsia="en-US"/>
        </w:rPr>
        <w:t>UGOVOR O</w:t>
      </w:r>
      <w:r w:rsidR="008346D0">
        <w:rPr>
          <w:b/>
          <w:lang w:eastAsia="en-US"/>
        </w:rPr>
        <w:t xml:space="preserve"> NABAVI USLUGE</w:t>
      </w:r>
      <w:bookmarkStart w:id="4" w:name="_GoBack"/>
      <w:bookmarkEnd w:id="4"/>
    </w:p>
    <w:p w:rsidR="00835530" w:rsidRPr="00835530" w:rsidRDefault="00835530" w:rsidP="00A26CE4">
      <w:pPr>
        <w:overflowPunct w:val="0"/>
        <w:autoSpaceDE w:val="0"/>
        <w:autoSpaceDN w:val="0"/>
        <w:adjustRightInd w:val="0"/>
        <w:jc w:val="center"/>
        <w:textAlignment w:val="baseline"/>
        <w:rPr>
          <w:b/>
          <w:lang w:eastAsia="en-US"/>
        </w:rPr>
      </w:pPr>
    </w:p>
    <w:p w:rsidR="00835530" w:rsidRPr="00457F12" w:rsidRDefault="00835530"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Članak 1.</w:t>
      </w:r>
    </w:p>
    <w:p w:rsidR="00835530" w:rsidRPr="005C35F3" w:rsidRDefault="0050295F" w:rsidP="00A26CE4">
      <w:pPr>
        <w:tabs>
          <w:tab w:val="left" w:pos="567"/>
        </w:tabs>
        <w:ind w:firstLine="720"/>
        <w:jc w:val="both"/>
        <w:rPr>
          <w:sz w:val="22"/>
          <w:szCs w:val="22"/>
        </w:rPr>
      </w:pPr>
      <w:r w:rsidRPr="0050295F">
        <w:rPr>
          <w:sz w:val="22"/>
          <w:szCs w:val="22"/>
          <w:lang w:eastAsia="en-US"/>
        </w:rPr>
        <w:t xml:space="preserve">Ovaj ugovor temelji se na provedenom postupku jednostavne nabave </w:t>
      </w:r>
      <w:r w:rsidR="00087F39" w:rsidRPr="00087F39">
        <w:rPr>
          <w:sz w:val="22"/>
          <w:szCs w:val="22"/>
          <w:lang w:eastAsia="en-US"/>
        </w:rPr>
        <w:t>VUKOVART-ORGANIZACIJA FESTIVALA I RADIONICA UKLJUČIVANJA DJECE I MLADIH U UMJETNIČKE AKTIVNOSTI</w:t>
      </w:r>
      <w:r w:rsidR="002C50FF" w:rsidRPr="002C50FF">
        <w:rPr>
          <w:sz w:val="22"/>
          <w:szCs w:val="22"/>
          <w:lang w:eastAsia="en-US"/>
        </w:rPr>
        <w:t xml:space="preserve"> </w:t>
      </w:r>
      <w:r w:rsidRPr="0050295F">
        <w:rPr>
          <w:sz w:val="22"/>
          <w:szCs w:val="22"/>
          <w:lang w:eastAsia="en-US"/>
        </w:rPr>
        <w:t xml:space="preserve">(evidencijski broj nabave </w:t>
      </w:r>
      <w:proofErr w:type="spellStart"/>
      <w:r w:rsidRPr="0050295F">
        <w:rPr>
          <w:sz w:val="22"/>
          <w:szCs w:val="22"/>
          <w:lang w:eastAsia="en-US"/>
        </w:rPr>
        <w:t>JeN</w:t>
      </w:r>
      <w:proofErr w:type="spellEnd"/>
      <w:r w:rsidRPr="0050295F">
        <w:rPr>
          <w:sz w:val="22"/>
          <w:szCs w:val="22"/>
          <w:lang w:eastAsia="en-US"/>
        </w:rPr>
        <w:t>-3/1</w:t>
      </w:r>
      <w:r w:rsidR="00087F39">
        <w:rPr>
          <w:sz w:val="22"/>
          <w:szCs w:val="22"/>
          <w:lang w:eastAsia="en-US"/>
        </w:rPr>
        <w:t>9</w:t>
      </w:r>
      <w:r w:rsidRPr="0050295F">
        <w:rPr>
          <w:sz w:val="22"/>
          <w:szCs w:val="22"/>
          <w:lang w:eastAsia="en-US"/>
        </w:rPr>
        <w:t>-</w:t>
      </w:r>
      <w:r w:rsidR="00087F39">
        <w:rPr>
          <w:sz w:val="22"/>
          <w:szCs w:val="22"/>
          <w:lang w:eastAsia="en-US"/>
        </w:rPr>
        <w:t>66</w:t>
      </w:r>
      <w:r w:rsidRPr="0050295F">
        <w:rPr>
          <w:sz w:val="22"/>
          <w:szCs w:val="22"/>
          <w:lang w:eastAsia="en-US"/>
        </w:rPr>
        <w:t xml:space="preserve">) i prihvaćenoj ponudi </w:t>
      </w:r>
      <w:r w:rsidR="00184F66">
        <w:rPr>
          <w:sz w:val="22"/>
          <w:szCs w:val="22"/>
          <w:lang w:eastAsia="en-US"/>
        </w:rPr>
        <w:t xml:space="preserve">Ugovaratelja </w:t>
      </w:r>
      <w:r w:rsidRPr="0050295F">
        <w:rPr>
          <w:sz w:val="22"/>
          <w:szCs w:val="22"/>
          <w:lang w:eastAsia="en-US"/>
        </w:rPr>
        <w:t>br.____ od ___________ 201</w:t>
      </w:r>
      <w:r w:rsidR="00087F39">
        <w:rPr>
          <w:sz w:val="22"/>
          <w:szCs w:val="22"/>
          <w:lang w:eastAsia="en-US"/>
        </w:rPr>
        <w:t>9</w:t>
      </w:r>
      <w:r w:rsidRPr="0050295F">
        <w:rPr>
          <w:sz w:val="22"/>
          <w:szCs w:val="22"/>
          <w:lang w:eastAsia="en-US"/>
        </w:rPr>
        <w:t>. godine koja je u navedenom postupku nabave Odlukom Naručitelja KLASA:___________URBROJ__________od __________odabrana kao najpovoljnija te uvjetima utvrđenim ovim Ugovorom.</w:t>
      </w:r>
    </w:p>
    <w:p w:rsidR="00835530" w:rsidRPr="00835530" w:rsidRDefault="00835530" w:rsidP="00A26CE4">
      <w:pPr>
        <w:overflowPunct w:val="0"/>
        <w:autoSpaceDE w:val="0"/>
        <w:autoSpaceDN w:val="0"/>
        <w:adjustRightInd w:val="0"/>
        <w:textAlignment w:val="baseline"/>
        <w:rPr>
          <w:lang w:eastAsia="en-US"/>
        </w:rPr>
      </w:pPr>
    </w:p>
    <w:p w:rsidR="00835530" w:rsidRPr="00457F12" w:rsidRDefault="00835530"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Članak 2.</w:t>
      </w:r>
    </w:p>
    <w:p w:rsidR="002C50FF" w:rsidRDefault="0050295F" w:rsidP="00A26CE4">
      <w:pPr>
        <w:overflowPunct w:val="0"/>
        <w:autoSpaceDE w:val="0"/>
        <w:autoSpaceDN w:val="0"/>
        <w:adjustRightInd w:val="0"/>
        <w:ind w:firstLine="567"/>
        <w:jc w:val="both"/>
        <w:textAlignment w:val="baseline"/>
        <w:rPr>
          <w:sz w:val="22"/>
          <w:szCs w:val="22"/>
          <w:lang w:eastAsia="en-US"/>
        </w:rPr>
      </w:pPr>
      <w:r w:rsidRPr="0050295F">
        <w:rPr>
          <w:sz w:val="22"/>
          <w:szCs w:val="22"/>
          <w:lang w:eastAsia="en-US"/>
        </w:rPr>
        <w:t xml:space="preserve">Temeljem navedenog, Naručitelj daje, a </w:t>
      </w:r>
      <w:r w:rsidR="00184F66">
        <w:rPr>
          <w:sz w:val="22"/>
          <w:szCs w:val="22"/>
          <w:lang w:eastAsia="en-US"/>
        </w:rPr>
        <w:t>Ugovaratelj</w:t>
      </w:r>
      <w:r w:rsidRPr="0050295F">
        <w:rPr>
          <w:sz w:val="22"/>
          <w:szCs w:val="22"/>
          <w:lang w:eastAsia="en-US"/>
        </w:rPr>
        <w:t xml:space="preserve"> preuzima obvezu pružanja usluge </w:t>
      </w:r>
      <w:r w:rsidR="00087F39" w:rsidRPr="00087F39">
        <w:rPr>
          <w:sz w:val="22"/>
          <w:szCs w:val="22"/>
          <w:lang w:eastAsia="en-US"/>
        </w:rPr>
        <w:t>VUKOVART-ORGANIZACIJA FESTIVALA I RADIONICA UKLJUČIVANJA DJECE I MLADIH U UMJETNIČKE AKTIVNOSTI</w:t>
      </w:r>
      <w:r w:rsidR="00087F39">
        <w:rPr>
          <w:sz w:val="22"/>
          <w:szCs w:val="22"/>
          <w:lang w:eastAsia="en-US"/>
        </w:rPr>
        <w:t>.</w:t>
      </w:r>
    </w:p>
    <w:p w:rsidR="00835530" w:rsidRPr="005C35F3" w:rsidRDefault="002C50FF" w:rsidP="00A26CE4">
      <w:pPr>
        <w:overflowPunct w:val="0"/>
        <w:autoSpaceDE w:val="0"/>
        <w:autoSpaceDN w:val="0"/>
        <w:adjustRightInd w:val="0"/>
        <w:ind w:firstLine="567"/>
        <w:jc w:val="both"/>
        <w:textAlignment w:val="baseline"/>
        <w:rPr>
          <w:sz w:val="22"/>
          <w:szCs w:val="22"/>
          <w:lang w:eastAsia="en-US"/>
        </w:rPr>
      </w:pPr>
      <w:r>
        <w:rPr>
          <w:sz w:val="22"/>
          <w:szCs w:val="22"/>
          <w:lang w:eastAsia="en-US"/>
        </w:rPr>
        <w:t>Ugovaratelj se obvezuje usluge iz prethodnog stavka izvršiti</w:t>
      </w:r>
      <w:r w:rsidR="0050295F" w:rsidRPr="0050295F">
        <w:rPr>
          <w:sz w:val="22"/>
          <w:szCs w:val="22"/>
          <w:lang w:eastAsia="en-US"/>
        </w:rPr>
        <w:t xml:space="preserve"> u skladu sa uvjetima provedenog postupka nabave, </w:t>
      </w:r>
      <w:r w:rsidRPr="0050295F">
        <w:rPr>
          <w:sz w:val="22"/>
          <w:szCs w:val="22"/>
          <w:lang w:eastAsia="en-US"/>
        </w:rPr>
        <w:t>odredbama ovog ugovora, pravilima struke i pozitivnim propisima te opisu usluga, količinama i jediničnim cijenama iz troškovnika koji je sastavni dio ovog Ugovora</w:t>
      </w:r>
      <w:r w:rsidR="00723E1E">
        <w:rPr>
          <w:sz w:val="22"/>
          <w:szCs w:val="22"/>
          <w:lang w:eastAsia="en-US"/>
        </w:rPr>
        <w:t>,</w:t>
      </w:r>
      <w:r>
        <w:rPr>
          <w:sz w:val="22"/>
          <w:szCs w:val="22"/>
          <w:lang w:eastAsia="en-US"/>
        </w:rPr>
        <w:t xml:space="preserve"> u cijelosti savjesno, pošteno, u dobroj vjeri, te u skladu s najboljim trenutnim mogućnostima, svjesni da svojim nesavjesnim radom i postupcima mogu nanijeti štetu zajedničkom ugledu i interesima</w:t>
      </w:r>
      <w:r w:rsidR="0050295F" w:rsidRPr="0050295F">
        <w:rPr>
          <w:sz w:val="22"/>
          <w:szCs w:val="22"/>
          <w:lang w:eastAsia="en-US"/>
        </w:rPr>
        <w:t>.</w:t>
      </w:r>
    </w:p>
    <w:p w:rsidR="00835530" w:rsidRPr="00835530" w:rsidRDefault="00835530" w:rsidP="00A26CE4">
      <w:pPr>
        <w:overflowPunct w:val="0"/>
        <w:autoSpaceDE w:val="0"/>
        <w:autoSpaceDN w:val="0"/>
        <w:adjustRightInd w:val="0"/>
        <w:ind w:firstLine="709"/>
        <w:jc w:val="both"/>
        <w:textAlignment w:val="baseline"/>
        <w:rPr>
          <w:bCs/>
        </w:rPr>
      </w:pPr>
    </w:p>
    <w:p w:rsidR="00835530" w:rsidRDefault="00835530"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Članak 3.</w:t>
      </w:r>
    </w:p>
    <w:p w:rsidR="00A26CE4" w:rsidRPr="00A26CE4" w:rsidRDefault="00A26CE4" w:rsidP="00A26CE4">
      <w:pPr>
        <w:tabs>
          <w:tab w:val="left" w:pos="567"/>
        </w:tabs>
        <w:rPr>
          <w:sz w:val="22"/>
          <w:szCs w:val="22"/>
          <w:lang w:eastAsia="en-US"/>
        </w:rPr>
      </w:pPr>
      <w:r>
        <w:rPr>
          <w:sz w:val="22"/>
          <w:szCs w:val="22"/>
          <w:lang w:eastAsia="en-US"/>
        </w:rPr>
        <w:tab/>
        <w:t>Obveze Ugovaratelja</w:t>
      </w:r>
      <w:r w:rsidRPr="00A26CE4">
        <w:rPr>
          <w:sz w:val="22"/>
          <w:szCs w:val="22"/>
          <w:lang w:eastAsia="en-US"/>
        </w:rPr>
        <w:t>:</w:t>
      </w:r>
    </w:p>
    <w:p w:rsidR="00B3226C" w:rsidRDefault="00B3226C" w:rsidP="00B3226C">
      <w:pPr>
        <w:jc w:val="both"/>
        <w:rPr>
          <w:sz w:val="22"/>
          <w:szCs w:val="22"/>
        </w:rPr>
      </w:pPr>
      <w:r>
        <w:rPr>
          <w:sz w:val="22"/>
          <w:szCs w:val="22"/>
        </w:rPr>
        <w:t xml:space="preserve">1. </w:t>
      </w:r>
      <w:r w:rsidRPr="007176AC">
        <w:rPr>
          <w:sz w:val="22"/>
          <w:szCs w:val="22"/>
        </w:rPr>
        <w:t xml:space="preserve">Faza </w:t>
      </w:r>
    </w:p>
    <w:p w:rsidR="00B3226C" w:rsidRDefault="00B3226C" w:rsidP="00B3226C">
      <w:pPr>
        <w:jc w:val="both"/>
        <w:rPr>
          <w:sz w:val="22"/>
          <w:szCs w:val="22"/>
        </w:rPr>
      </w:pPr>
      <w:r w:rsidRPr="00886E77">
        <w:rPr>
          <w:sz w:val="22"/>
          <w:szCs w:val="22"/>
        </w:rPr>
        <w:t>–</w:t>
      </w:r>
      <w:r>
        <w:rPr>
          <w:sz w:val="22"/>
          <w:szCs w:val="22"/>
        </w:rPr>
        <w:t xml:space="preserve"> </w:t>
      </w:r>
      <w:r w:rsidRPr="007176AC">
        <w:rPr>
          <w:sz w:val="22"/>
          <w:szCs w:val="22"/>
        </w:rPr>
        <w:t xml:space="preserve">osigurati dolazak najmanje </w:t>
      </w:r>
      <w:r>
        <w:rPr>
          <w:sz w:val="22"/>
          <w:szCs w:val="22"/>
        </w:rPr>
        <w:t>pet</w:t>
      </w:r>
      <w:r w:rsidRPr="007176AC">
        <w:rPr>
          <w:sz w:val="22"/>
          <w:szCs w:val="22"/>
        </w:rPr>
        <w:t xml:space="preserve"> (</w:t>
      </w:r>
      <w:r>
        <w:rPr>
          <w:sz w:val="22"/>
          <w:szCs w:val="22"/>
        </w:rPr>
        <w:t>5</w:t>
      </w:r>
      <w:r w:rsidRPr="007176AC">
        <w:rPr>
          <w:sz w:val="22"/>
          <w:szCs w:val="22"/>
        </w:rPr>
        <w:t xml:space="preserve">) umjetnika – uličnih slikara </w:t>
      </w:r>
      <w:r>
        <w:rPr>
          <w:sz w:val="22"/>
          <w:szCs w:val="22"/>
        </w:rPr>
        <w:t>koji će izraditi slike (</w:t>
      </w:r>
      <w:proofErr w:type="spellStart"/>
      <w:r>
        <w:rPr>
          <w:sz w:val="22"/>
          <w:szCs w:val="22"/>
        </w:rPr>
        <w:t>murale</w:t>
      </w:r>
      <w:proofErr w:type="spellEnd"/>
      <w:r>
        <w:rPr>
          <w:sz w:val="22"/>
          <w:szCs w:val="22"/>
        </w:rPr>
        <w:t>) od kojih:</w:t>
      </w:r>
    </w:p>
    <w:p w:rsidR="00B3226C" w:rsidRDefault="00B3226C" w:rsidP="00B3226C">
      <w:pPr>
        <w:ind w:left="426"/>
        <w:jc w:val="both"/>
        <w:rPr>
          <w:sz w:val="22"/>
          <w:szCs w:val="22"/>
        </w:rPr>
      </w:pPr>
      <w:r>
        <w:rPr>
          <w:sz w:val="22"/>
          <w:szCs w:val="22"/>
        </w:rPr>
        <w:t xml:space="preserve">a) su </w:t>
      </w:r>
      <w:r w:rsidRPr="007176AC">
        <w:rPr>
          <w:sz w:val="22"/>
          <w:szCs w:val="22"/>
        </w:rPr>
        <w:t xml:space="preserve">najmanje dva (2) najbolji i najtalentiraniji svjetski umjetnici uličnog slikarstva sukladno popisu sa sljedećih web stranica: https://matadornetwork.com/life/30-street-artists-blowing-people-minds-around-world/ i https://www.widewalls.ch/most-beautiful-murals-2017/, </w:t>
      </w:r>
    </w:p>
    <w:p w:rsidR="00B3226C" w:rsidRDefault="00B3226C" w:rsidP="00B3226C">
      <w:pPr>
        <w:ind w:firstLine="426"/>
        <w:jc w:val="both"/>
        <w:rPr>
          <w:sz w:val="22"/>
          <w:szCs w:val="22"/>
        </w:rPr>
      </w:pPr>
      <w:r>
        <w:rPr>
          <w:sz w:val="22"/>
          <w:szCs w:val="22"/>
        </w:rPr>
        <w:t xml:space="preserve">b) je najmanje jedna umjetnice i </w:t>
      </w:r>
    </w:p>
    <w:p w:rsidR="00B3226C" w:rsidRDefault="00B3226C" w:rsidP="00B3226C">
      <w:pPr>
        <w:jc w:val="both"/>
        <w:rPr>
          <w:sz w:val="22"/>
          <w:szCs w:val="22"/>
        </w:rPr>
      </w:pPr>
      <w:r>
        <w:rPr>
          <w:sz w:val="22"/>
          <w:szCs w:val="22"/>
        </w:rPr>
        <w:t>– dostaviti naručitelju sve informacije o umjetnicima s dokazima o prihvaćanju sudjelovanja umjetnika na manifestaciji (ugovori, pisma namjere i sl.)</w:t>
      </w:r>
    </w:p>
    <w:p w:rsidR="00B3226C" w:rsidRDefault="00B3226C" w:rsidP="00B3226C">
      <w:pPr>
        <w:jc w:val="both"/>
        <w:rPr>
          <w:sz w:val="22"/>
          <w:szCs w:val="22"/>
        </w:rPr>
      </w:pPr>
      <w:r>
        <w:rPr>
          <w:sz w:val="22"/>
          <w:szCs w:val="22"/>
        </w:rPr>
        <w:t xml:space="preserve">– izvršiti pripremne radnje </w:t>
      </w:r>
      <w:r w:rsidRPr="007176AC">
        <w:rPr>
          <w:sz w:val="22"/>
          <w:szCs w:val="22"/>
        </w:rPr>
        <w:t>organizacij</w:t>
      </w:r>
      <w:r>
        <w:rPr>
          <w:sz w:val="22"/>
          <w:szCs w:val="22"/>
        </w:rPr>
        <w:t>e</w:t>
      </w:r>
      <w:r w:rsidRPr="007176AC">
        <w:rPr>
          <w:sz w:val="22"/>
          <w:szCs w:val="22"/>
        </w:rPr>
        <w:t xml:space="preserve"> i realizacij</w:t>
      </w:r>
      <w:r>
        <w:rPr>
          <w:sz w:val="22"/>
          <w:szCs w:val="22"/>
        </w:rPr>
        <w:t>e</w:t>
      </w:r>
      <w:r w:rsidRPr="007176AC">
        <w:rPr>
          <w:sz w:val="22"/>
          <w:szCs w:val="22"/>
        </w:rPr>
        <w:t xml:space="preserve"> projekta</w:t>
      </w:r>
      <w:r>
        <w:rPr>
          <w:sz w:val="22"/>
          <w:szCs w:val="22"/>
        </w:rPr>
        <w:t>,</w:t>
      </w:r>
    </w:p>
    <w:p w:rsidR="00B3226C" w:rsidRDefault="00B3226C" w:rsidP="00B3226C">
      <w:pPr>
        <w:jc w:val="both"/>
        <w:rPr>
          <w:sz w:val="22"/>
          <w:szCs w:val="22"/>
        </w:rPr>
      </w:pPr>
      <w:r w:rsidRPr="00886E77">
        <w:rPr>
          <w:sz w:val="22"/>
          <w:szCs w:val="22"/>
        </w:rPr>
        <w:t>–</w:t>
      </w:r>
      <w:r>
        <w:rPr>
          <w:sz w:val="22"/>
          <w:szCs w:val="22"/>
        </w:rPr>
        <w:t xml:space="preserve"> u dogovoru s naručiteljem </w:t>
      </w:r>
      <w:r w:rsidRPr="007176AC">
        <w:rPr>
          <w:sz w:val="22"/>
          <w:szCs w:val="22"/>
        </w:rPr>
        <w:t>definira</w:t>
      </w:r>
      <w:r>
        <w:rPr>
          <w:sz w:val="22"/>
          <w:szCs w:val="22"/>
        </w:rPr>
        <w:t>ti</w:t>
      </w:r>
      <w:r w:rsidRPr="007176AC">
        <w:rPr>
          <w:sz w:val="22"/>
          <w:szCs w:val="22"/>
        </w:rPr>
        <w:t xml:space="preserve"> lokacij</w:t>
      </w:r>
      <w:r>
        <w:rPr>
          <w:sz w:val="22"/>
          <w:szCs w:val="22"/>
        </w:rPr>
        <w:t>e</w:t>
      </w:r>
      <w:r w:rsidRPr="007176AC">
        <w:rPr>
          <w:sz w:val="22"/>
          <w:szCs w:val="22"/>
        </w:rPr>
        <w:t xml:space="preserve"> </w:t>
      </w:r>
      <w:r>
        <w:rPr>
          <w:sz w:val="22"/>
          <w:szCs w:val="22"/>
        </w:rPr>
        <w:t>izrade slika (</w:t>
      </w:r>
      <w:proofErr w:type="spellStart"/>
      <w:r>
        <w:rPr>
          <w:sz w:val="22"/>
          <w:szCs w:val="22"/>
        </w:rPr>
        <w:t>murala</w:t>
      </w:r>
      <w:proofErr w:type="spellEnd"/>
      <w:r>
        <w:rPr>
          <w:sz w:val="22"/>
          <w:szCs w:val="22"/>
        </w:rPr>
        <w:t>),</w:t>
      </w:r>
    </w:p>
    <w:p w:rsidR="00B3226C" w:rsidRDefault="00B3226C" w:rsidP="00B3226C">
      <w:pPr>
        <w:jc w:val="both"/>
        <w:rPr>
          <w:sz w:val="22"/>
          <w:szCs w:val="22"/>
        </w:rPr>
      </w:pPr>
      <w:r w:rsidRPr="00886E77">
        <w:rPr>
          <w:sz w:val="22"/>
          <w:szCs w:val="22"/>
        </w:rPr>
        <w:t>–</w:t>
      </w:r>
      <w:r>
        <w:rPr>
          <w:sz w:val="22"/>
          <w:szCs w:val="22"/>
        </w:rPr>
        <w:t xml:space="preserve"> organizirati </w:t>
      </w:r>
      <w:r w:rsidRPr="007176AC">
        <w:rPr>
          <w:sz w:val="22"/>
          <w:szCs w:val="22"/>
        </w:rPr>
        <w:t>dolazak umjetnika u Vukovar i odlazak iz Vukovara</w:t>
      </w:r>
      <w:r>
        <w:rPr>
          <w:sz w:val="22"/>
          <w:szCs w:val="22"/>
        </w:rPr>
        <w:t xml:space="preserve"> (putne troškove snosi Naručitelj) i</w:t>
      </w:r>
    </w:p>
    <w:p w:rsidR="00B3226C" w:rsidRDefault="00B3226C" w:rsidP="00B3226C">
      <w:pPr>
        <w:jc w:val="both"/>
        <w:rPr>
          <w:sz w:val="22"/>
          <w:szCs w:val="22"/>
        </w:rPr>
      </w:pPr>
      <w:r w:rsidRPr="00886E77">
        <w:rPr>
          <w:sz w:val="22"/>
          <w:szCs w:val="22"/>
        </w:rPr>
        <w:t>–</w:t>
      </w:r>
      <w:r>
        <w:rPr>
          <w:sz w:val="22"/>
          <w:szCs w:val="22"/>
        </w:rPr>
        <w:t xml:space="preserve"> </w:t>
      </w:r>
      <w:r w:rsidRPr="007176AC">
        <w:rPr>
          <w:sz w:val="22"/>
          <w:szCs w:val="22"/>
        </w:rPr>
        <w:t xml:space="preserve">savjetovati Naručitelja oko teme </w:t>
      </w:r>
      <w:r>
        <w:rPr>
          <w:sz w:val="22"/>
          <w:szCs w:val="22"/>
        </w:rPr>
        <w:t>manifestacije</w:t>
      </w:r>
      <w:r w:rsidRPr="007176AC">
        <w:rPr>
          <w:sz w:val="22"/>
          <w:szCs w:val="22"/>
        </w:rPr>
        <w:t xml:space="preserve"> i procesa izrade-dizajna slika od strane umjetnika</w:t>
      </w:r>
      <w:r>
        <w:rPr>
          <w:sz w:val="22"/>
          <w:szCs w:val="22"/>
        </w:rPr>
        <w:t>.</w:t>
      </w:r>
    </w:p>
    <w:p w:rsidR="00B3226C" w:rsidRDefault="00B3226C" w:rsidP="00B3226C">
      <w:pPr>
        <w:jc w:val="both"/>
        <w:rPr>
          <w:sz w:val="22"/>
          <w:szCs w:val="22"/>
        </w:rPr>
      </w:pPr>
      <w:r>
        <w:rPr>
          <w:sz w:val="22"/>
          <w:szCs w:val="22"/>
        </w:rPr>
        <w:t>2. Faza</w:t>
      </w:r>
    </w:p>
    <w:p w:rsidR="00B3226C" w:rsidRDefault="00B3226C" w:rsidP="00B3226C">
      <w:pPr>
        <w:jc w:val="both"/>
        <w:rPr>
          <w:sz w:val="22"/>
          <w:szCs w:val="22"/>
        </w:rPr>
      </w:pPr>
      <w:r w:rsidRPr="00886E77">
        <w:rPr>
          <w:sz w:val="22"/>
          <w:szCs w:val="22"/>
        </w:rPr>
        <w:t>–</w:t>
      </w:r>
      <w:r>
        <w:rPr>
          <w:sz w:val="22"/>
          <w:szCs w:val="22"/>
        </w:rPr>
        <w:t xml:space="preserve"> u dogovoru s naručiteljem izraditi finalni </w:t>
      </w:r>
      <w:r w:rsidRPr="007F400B">
        <w:rPr>
          <w:sz w:val="22"/>
          <w:szCs w:val="22"/>
        </w:rPr>
        <w:t>program projekta pod</w:t>
      </w:r>
      <w:r>
        <w:rPr>
          <w:sz w:val="22"/>
          <w:szCs w:val="22"/>
        </w:rPr>
        <w:t xml:space="preserve"> nazivom </w:t>
      </w:r>
      <w:proofErr w:type="spellStart"/>
      <w:r>
        <w:rPr>
          <w:sz w:val="22"/>
          <w:szCs w:val="22"/>
        </w:rPr>
        <w:t>VukovART</w:t>
      </w:r>
      <w:proofErr w:type="spellEnd"/>
      <w:r>
        <w:rPr>
          <w:sz w:val="22"/>
          <w:szCs w:val="22"/>
        </w:rPr>
        <w:t xml:space="preserve"> </w:t>
      </w:r>
      <w:proofErr w:type="spellStart"/>
      <w:r>
        <w:rPr>
          <w:sz w:val="22"/>
          <w:szCs w:val="22"/>
        </w:rPr>
        <w:t>give</w:t>
      </w:r>
      <w:proofErr w:type="spellEnd"/>
      <w:r>
        <w:rPr>
          <w:sz w:val="22"/>
          <w:szCs w:val="22"/>
        </w:rPr>
        <w:t xml:space="preserve"> me 5!</w:t>
      </w:r>
    </w:p>
    <w:p w:rsidR="00B3226C" w:rsidRPr="0064527F" w:rsidRDefault="00B3226C" w:rsidP="00B3226C">
      <w:pPr>
        <w:jc w:val="both"/>
        <w:rPr>
          <w:sz w:val="22"/>
          <w:szCs w:val="22"/>
        </w:rPr>
      </w:pPr>
      <w:r w:rsidRPr="00886E77">
        <w:rPr>
          <w:sz w:val="22"/>
          <w:szCs w:val="22"/>
        </w:rPr>
        <w:t>–</w:t>
      </w:r>
      <w:r>
        <w:rPr>
          <w:sz w:val="22"/>
          <w:szCs w:val="22"/>
        </w:rPr>
        <w:t xml:space="preserve"> </w:t>
      </w:r>
      <w:r w:rsidRPr="007F400B">
        <w:rPr>
          <w:sz w:val="22"/>
          <w:szCs w:val="22"/>
        </w:rPr>
        <w:t xml:space="preserve">osigurati </w:t>
      </w:r>
      <w:r w:rsidRPr="0064527F">
        <w:rPr>
          <w:sz w:val="22"/>
          <w:szCs w:val="22"/>
        </w:rPr>
        <w:t>demo dizajne slika (</w:t>
      </w:r>
      <w:proofErr w:type="spellStart"/>
      <w:r w:rsidRPr="0064527F">
        <w:rPr>
          <w:sz w:val="22"/>
          <w:szCs w:val="22"/>
        </w:rPr>
        <w:t>murala</w:t>
      </w:r>
      <w:proofErr w:type="spellEnd"/>
      <w:r w:rsidRPr="0064527F">
        <w:rPr>
          <w:sz w:val="22"/>
          <w:szCs w:val="22"/>
        </w:rPr>
        <w:t>) pojedinih umjetnika</w:t>
      </w:r>
    </w:p>
    <w:p w:rsidR="00B3226C" w:rsidRPr="0064527F" w:rsidRDefault="00B3226C" w:rsidP="00B3226C">
      <w:pPr>
        <w:jc w:val="both"/>
        <w:rPr>
          <w:sz w:val="22"/>
          <w:szCs w:val="22"/>
        </w:rPr>
      </w:pPr>
      <w:r w:rsidRPr="0064527F">
        <w:rPr>
          <w:sz w:val="22"/>
          <w:szCs w:val="22"/>
        </w:rPr>
        <w:t xml:space="preserve">– dostaviti sve informacije o umjetnicima voditelju marketinške kampanje </w:t>
      </w:r>
      <w:proofErr w:type="spellStart"/>
      <w:r w:rsidRPr="0064527F">
        <w:rPr>
          <w:sz w:val="22"/>
          <w:szCs w:val="22"/>
        </w:rPr>
        <w:t>VukovART</w:t>
      </w:r>
      <w:proofErr w:type="spellEnd"/>
      <w:r w:rsidRPr="0064527F">
        <w:rPr>
          <w:sz w:val="22"/>
          <w:szCs w:val="22"/>
        </w:rPr>
        <w:t xml:space="preserve"> i</w:t>
      </w:r>
    </w:p>
    <w:p w:rsidR="00B3226C" w:rsidRDefault="00B3226C" w:rsidP="00B3226C">
      <w:pPr>
        <w:jc w:val="both"/>
        <w:rPr>
          <w:sz w:val="22"/>
          <w:szCs w:val="22"/>
        </w:rPr>
      </w:pPr>
      <w:r w:rsidRPr="0064527F">
        <w:rPr>
          <w:sz w:val="22"/>
          <w:szCs w:val="22"/>
        </w:rPr>
        <w:t xml:space="preserve">– uključivanje djece i mladih u umjetničke aktivnosti kroz izradu koncepta te pripremu dječjeg uličnog festivala </w:t>
      </w:r>
      <w:proofErr w:type="spellStart"/>
      <w:r w:rsidRPr="0064527F">
        <w:rPr>
          <w:sz w:val="22"/>
          <w:szCs w:val="22"/>
        </w:rPr>
        <w:t>Kredica</w:t>
      </w:r>
      <w:proofErr w:type="spellEnd"/>
      <w:r w:rsidRPr="0064527F">
        <w:rPr>
          <w:sz w:val="22"/>
          <w:szCs w:val="22"/>
        </w:rPr>
        <w:t xml:space="preserve"> vol.3 - djeca vrtićke dobi slikaju na površinama za hodanje jedan dan kredom u središtu grada-pješačka zona) i izradu koncepta te pripremu događanja slikanja mladih tri dana u virtualnom okruženju sa VR naočalama</w:t>
      </w:r>
      <w:r>
        <w:rPr>
          <w:sz w:val="22"/>
          <w:szCs w:val="22"/>
        </w:rPr>
        <w:t xml:space="preserve"> u središtu grada-pješačka zona, sve u dogovoru s naručiteljem</w:t>
      </w:r>
    </w:p>
    <w:p w:rsidR="00B3226C" w:rsidRDefault="00B3226C" w:rsidP="00B3226C">
      <w:pPr>
        <w:jc w:val="both"/>
        <w:rPr>
          <w:sz w:val="22"/>
          <w:szCs w:val="22"/>
        </w:rPr>
      </w:pPr>
      <w:r>
        <w:rPr>
          <w:sz w:val="22"/>
          <w:szCs w:val="22"/>
        </w:rPr>
        <w:t>3. Faza</w:t>
      </w:r>
    </w:p>
    <w:p w:rsidR="00B3226C" w:rsidRDefault="00B3226C" w:rsidP="00B3226C">
      <w:pPr>
        <w:jc w:val="both"/>
        <w:rPr>
          <w:sz w:val="22"/>
          <w:szCs w:val="22"/>
        </w:rPr>
      </w:pPr>
      <w:r w:rsidRPr="00886E77">
        <w:rPr>
          <w:sz w:val="22"/>
          <w:szCs w:val="22"/>
        </w:rPr>
        <w:t>–</w:t>
      </w:r>
      <w:r>
        <w:rPr>
          <w:sz w:val="22"/>
          <w:szCs w:val="22"/>
        </w:rPr>
        <w:t xml:space="preserve"> biti </w:t>
      </w:r>
      <w:r w:rsidRPr="00AB7D3B">
        <w:rPr>
          <w:sz w:val="22"/>
          <w:szCs w:val="22"/>
        </w:rPr>
        <w:t>terensk</w:t>
      </w:r>
      <w:r>
        <w:rPr>
          <w:sz w:val="22"/>
          <w:szCs w:val="22"/>
        </w:rPr>
        <w:t>i</w:t>
      </w:r>
      <w:r w:rsidRPr="00AB7D3B">
        <w:rPr>
          <w:sz w:val="22"/>
          <w:szCs w:val="22"/>
        </w:rPr>
        <w:t xml:space="preserve"> nazoč</w:t>
      </w:r>
      <w:r>
        <w:rPr>
          <w:sz w:val="22"/>
          <w:szCs w:val="22"/>
        </w:rPr>
        <w:t>a</w:t>
      </w:r>
      <w:r w:rsidRPr="00AB7D3B">
        <w:rPr>
          <w:sz w:val="22"/>
          <w:szCs w:val="22"/>
        </w:rPr>
        <w:t xml:space="preserve">n sve dane </w:t>
      </w:r>
      <w:r>
        <w:rPr>
          <w:sz w:val="22"/>
          <w:szCs w:val="22"/>
        </w:rPr>
        <w:t>manifestacije (od 01.06. do 15.06.2019</w:t>
      </w:r>
      <w:r w:rsidRPr="00AB7D3B">
        <w:rPr>
          <w:sz w:val="22"/>
          <w:szCs w:val="22"/>
        </w:rPr>
        <w:t>.)</w:t>
      </w:r>
      <w:r>
        <w:rPr>
          <w:sz w:val="22"/>
          <w:szCs w:val="22"/>
        </w:rPr>
        <w:t>,</w:t>
      </w:r>
    </w:p>
    <w:p w:rsidR="00B3226C" w:rsidRDefault="00B3226C" w:rsidP="00B3226C">
      <w:pPr>
        <w:jc w:val="both"/>
        <w:rPr>
          <w:sz w:val="22"/>
          <w:szCs w:val="22"/>
        </w:rPr>
      </w:pPr>
      <w:r w:rsidRPr="00886E77">
        <w:rPr>
          <w:sz w:val="22"/>
          <w:szCs w:val="22"/>
        </w:rPr>
        <w:t>–</w:t>
      </w:r>
      <w:r>
        <w:rPr>
          <w:sz w:val="22"/>
          <w:szCs w:val="22"/>
        </w:rPr>
        <w:t xml:space="preserve"> </w:t>
      </w:r>
      <w:r w:rsidRPr="00AB7D3B">
        <w:rPr>
          <w:sz w:val="22"/>
          <w:szCs w:val="22"/>
        </w:rPr>
        <w:t xml:space="preserve">voditi brigu o umjetnicima </w:t>
      </w:r>
      <w:r>
        <w:rPr>
          <w:sz w:val="22"/>
          <w:szCs w:val="22"/>
        </w:rPr>
        <w:t>tijekom manifestacije</w:t>
      </w:r>
      <w:r w:rsidRPr="00AB7D3B">
        <w:rPr>
          <w:sz w:val="22"/>
          <w:szCs w:val="22"/>
        </w:rPr>
        <w:t xml:space="preserve">, </w:t>
      </w:r>
    </w:p>
    <w:p w:rsidR="00B3226C"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osigurati da umjetnici izrade najmanje 5 slika (</w:t>
      </w:r>
      <w:proofErr w:type="spellStart"/>
      <w:r>
        <w:rPr>
          <w:sz w:val="22"/>
          <w:szCs w:val="22"/>
        </w:rPr>
        <w:t>murala</w:t>
      </w:r>
      <w:proofErr w:type="spellEnd"/>
      <w:r>
        <w:rPr>
          <w:sz w:val="22"/>
          <w:szCs w:val="22"/>
        </w:rPr>
        <w:t>) sukladno ranije dostavljenom demo dizajnu i</w:t>
      </w:r>
    </w:p>
    <w:p w:rsidR="00B3226C" w:rsidRDefault="00B3226C" w:rsidP="00B3226C">
      <w:pPr>
        <w:overflowPunct w:val="0"/>
        <w:autoSpaceDE w:val="0"/>
        <w:autoSpaceDN w:val="0"/>
        <w:adjustRightInd w:val="0"/>
        <w:jc w:val="both"/>
        <w:rPr>
          <w:sz w:val="22"/>
          <w:szCs w:val="22"/>
        </w:rPr>
      </w:pPr>
      <w:r w:rsidRPr="00886E77">
        <w:rPr>
          <w:sz w:val="22"/>
          <w:szCs w:val="22"/>
        </w:rPr>
        <w:lastRenderedPageBreak/>
        <w:t>–</w:t>
      </w:r>
      <w:r>
        <w:rPr>
          <w:sz w:val="22"/>
          <w:szCs w:val="22"/>
        </w:rPr>
        <w:t xml:space="preserve"> izvršenje </w:t>
      </w:r>
      <w:r w:rsidRPr="00D527F9">
        <w:rPr>
          <w:sz w:val="22"/>
          <w:szCs w:val="22"/>
        </w:rPr>
        <w:t>dječj</w:t>
      </w:r>
      <w:r>
        <w:rPr>
          <w:sz w:val="22"/>
          <w:szCs w:val="22"/>
        </w:rPr>
        <w:t>eg</w:t>
      </w:r>
      <w:r w:rsidRPr="00D527F9">
        <w:rPr>
          <w:sz w:val="22"/>
          <w:szCs w:val="22"/>
        </w:rPr>
        <w:t xml:space="preserve"> uličn</w:t>
      </w:r>
      <w:r>
        <w:rPr>
          <w:sz w:val="22"/>
          <w:szCs w:val="22"/>
        </w:rPr>
        <w:t>og</w:t>
      </w:r>
      <w:r w:rsidRPr="00D527F9">
        <w:rPr>
          <w:sz w:val="22"/>
          <w:szCs w:val="22"/>
        </w:rPr>
        <w:t xml:space="preserve"> festival</w:t>
      </w:r>
      <w:r>
        <w:rPr>
          <w:sz w:val="22"/>
          <w:szCs w:val="22"/>
        </w:rPr>
        <w:t>a</w:t>
      </w:r>
      <w:r w:rsidRPr="00D527F9">
        <w:rPr>
          <w:sz w:val="22"/>
          <w:szCs w:val="22"/>
        </w:rPr>
        <w:t xml:space="preserve"> </w:t>
      </w:r>
      <w:proofErr w:type="spellStart"/>
      <w:r>
        <w:rPr>
          <w:sz w:val="22"/>
          <w:szCs w:val="22"/>
        </w:rPr>
        <w:t>Kredica</w:t>
      </w:r>
      <w:proofErr w:type="spellEnd"/>
      <w:r>
        <w:rPr>
          <w:sz w:val="22"/>
          <w:szCs w:val="22"/>
        </w:rPr>
        <w:t xml:space="preserve"> vol.3. i događanja slikanja mladih u virtualnom okruženju</w:t>
      </w:r>
    </w:p>
    <w:p w:rsidR="00A26CE4" w:rsidRPr="00A26CE4" w:rsidRDefault="00B3226C" w:rsidP="00B3226C">
      <w:pPr>
        <w:tabs>
          <w:tab w:val="left" w:pos="567"/>
        </w:tabs>
        <w:rPr>
          <w:sz w:val="22"/>
          <w:szCs w:val="22"/>
          <w:lang w:eastAsia="en-US"/>
        </w:rPr>
      </w:pPr>
      <w:r>
        <w:rPr>
          <w:sz w:val="22"/>
          <w:szCs w:val="22"/>
        </w:rPr>
        <w:t>Za cijelo vrijeme realizacije projekta (izvrše</w:t>
      </w:r>
      <w:r>
        <w:rPr>
          <w:sz w:val="22"/>
          <w:szCs w:val="22"/>
        </w:rPr>
        <w:t>nja ugovora) Ugovaratelj</w:t>
      </w:r>
      <w:r>
        <w:rPr>
          <w:sz w:val="22"/>
          <w:szCs w:val="22"/>
        </w:rPr>
        <w:t xml:space="preserve"> se obvezuje osigurati komunikaciju s umjetnicima, naručiteljem i drugim sudionicima projekta.</w:t>
      </w:r>
    </w:p>
    <w:p w:rsidR="00A26CE4" w:rsidRPr="00835530" w:rsidRDefault="00A26CE4" w:rsidP="00A26CE4">
      <w:pPr>
        <w:overflowPunct w:val="0"/>
        <w:autoSpaceDE w:val="0"/>
        <w:autoSpaceDN w:val="0"/>
        <w:adjustRightInd w:val="0"/>
        <w:ind w:firstLine="709"/>
        <w:jc w:val="both"/>
        <w:textAlignment w:val="baseline"/>
        <w:rPr>
          <w:bCs/>
        </w:rPr>
      </w:pPr>
    </w:p>
    <w:p w:rsidR="00A26CE4" w:rsidRDefault="00A26CE4"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Pr>
          <w:b/>
          <w:sz w:val="22"/>
          <w:szCs w:val="22"/>
          <w:lang w:eastAsia="en-US"/>
        </w:rPr>
        <w:t>4</w:t>
      </w:r>
      <w:r w:rsidRPr="00457F12">
        <w:rPr>
          <w:b/>
          <w:sz w:val="22"/>
          <w:szCs w:val="22"/>
          <w:lang w:eastAsia="en-US"/>
        </w:rPr>
        <w:t>.</w:t>
      </w:r>
    </w:p>
    <w:p w:rsidR="00A26CE4" w:rsidRPr="00A26CE4" w:rsidRDefault="00A26CE4" w:rsidP="00A26CE4">
      <w:pPr>
        <w:tabs>
          <w:tab w:val="left" w:pos="567"/>
        </w:tabs>
        <w:rPr>
          <w:sz w:val="22"/>
          <w:szCs w:val="22"/>
          <w:lang w:eastAsia="en-US"/>
        </w:rPr>
      </w:pPr>
      <w:r>
        <w:rPr>
          <w:sz w:val="22"/>
          <w:szCs w:val="22"/>
          <w:lang w:eastAsia="en-US"/>
        </w:rPr>
        <w:tab/>
        <w:t xml:space="preserve">Obveze </w:t>
      </w:r>
      <w:r w:rsidRPr="00A26CE4">
        <w:rPr>
          <w:sz w:val="22"/>
          <w:szCs w:val="22"/>
          <w:lang w:eastAsia="en-US"/>
        </w:rPr>
        <w:t>Naručitelj</w:t>
      </w:r>
      <w:r>
        <w:rPr>
          <w:sz w:val="22"/>
          <w:szCs w:val="22"/>
          <w:lang w:eastAsia="en-US"/>
        </w:rPr>
        <w:t>a</w:t>
      </w:r>
      <w:r w:rsidRPr="00A26CE4">
        <w:rPr>
          <w:sz w:val="22"/>
          <w:szCs w:val="22"/>
          <w:lang w:eastAsia="en-US"/>
        </w:rPr>
        <w:t>:</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pripremu i korištenje površina za slikanje u smislu krečenja i finalnog premaza ranije dogovorenih zidova (lokacije)</w:t>
      </w:r>
      <w:r>
        <w:rPr>
          <w:sz w:val="22"/>
          <w:szCs w:val="22"/>
        </w:rPr>
        <w:t>,</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ishoditi dozvole i suglasnosti potrebne za organizaciju i odvijanje </w:t>
      </w:r>
      <w:r>
        <w:rPr>
          <w:sz w:val="22"/>
          <w:szCs w:val="22"/>
        </w:rPr>
        <w:t>manifestacije</w:t>
      </w:r>
      <w:r w:rsidRPr="00641BB7">
        <w:rPr>
          <w:sz w:val="22"/>
          <w:szCs w:val="22"/>
        </w:rPr>
        <w:t>,</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prijaviti događanje kao javno okupljanje policiji,</w:t>
      </w:r>
    </w:p>
    <w:p w:rsidR="00B3226C"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osigurati stalnu potporu komunalnog poduzeća koje će biti na usluzi slikarima, </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zaštitnu ogradu na lokacijama za slikanje kako bi se slikanje moglo odvijati nesmetano te kako bi se spriječila potencijalna oštećenja slika,</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vodu za slikanje,</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prostor za skladištenje boja u blizini mjesta za slikanje te kolica kako bi umjetnici mogli prevoziti boje i materijal do lokacije za slikanje,</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osigurati </w:t>
      </w:r>
      <w:r w:rsidRPr="00F81EB4">
        <w:rPr>
          <w:sz w:val="22"/>
          <w:szCs w:val="22"/>
        </w:rPr>
        <w:t>i snositi troškove smještaja i prehrane</w:t>
      </w:r>
      <w:r w:rsidRPr="00641BB7">
        <w:rPr>
          <w:sz w:val="22"/>
          <w:szCs w:val="22"/>
        </w:rPr>
        <w:t xml:space="preserve"> za </w:t>
      </w:r>
      <w:r>
        <w:rPr>
          <w:sz w:val="22"/>
          <w:szCs w:val="22"/>
        </w:rPr>
        <w:t>12 osoba</w:t>
      </w:r>
      <w:r w:rsidRPr="00641BB7">
        <w:rPr>
          <w:sz w:val="22"/>
          <w:szCs w:val="22"/>
        </w:rPr>
        <w:t xml:space="preserve"> za vrijeme trajanja </w:t>
      </w:r>
      <w:r>
        <w:rPr>
          <w:sz w:val="22"/>
          <w:szCs w:val="22"/>
        </w:rPr>
        <w:t>manifestacije (od 01.06. do 15.06.2019</w:t>
      </w:r>
      <w:r w:rsidRPr="00E569B4">
        <w:rPr>
          <w:sz w:val="22"/>
          <w:szCs w:val="22"/>
        </w:rPr>
        <w:t>.)</w:t>
      </w:r>
      <w:r w:rsidRPr="00641BB7">
        <w:rPr>
          <w:sz w:val="22"/>
          <w:szCs w:val="22"/>
        </w:rPr>
        <w:t>,</w:t>
      </w:r>
      <w:r>
        <w:rPr>
          <w:sz w:val="22"/>
          <w:szCs w:val="22"/>
        </w:rPr>
        <w:t xml:space="preserve"> </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vidljivost i promociju projekta na nacionalnom i međunarodnom nivou (osigurati izradu marketinške strategije, izradu web stranice, dizajn promotivnih materijala, izradu video materijala, organizacija tiskovnih konferencija, protokol i sl.),</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omogućiti uporabu postojeće tehnike, prostora za popratne sadržaje i programe manifestacije, </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pokrov za zaštitu slika (najlon),</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osigurati boje i materijal,</w:t>
      </w:r>
    </w:p>
    <w:p w:rsidR="00B3226C" w:rsidRPr="00641BB7" w:rsidRDefault="00B3226C" w:rsidP="00B3226C">
      <w:pPr>
        <w:overflowPunct w:val="0"/>
        <w:autoSpaceDE w:val="0"/>
        <w:autoSpaceDN w:val="0"/>
        <w:adjustRightInd w:val="0"/>
        <w:jc w:val="both"/>
        <w:rPr>
          <w:sz w:val="22"/>
          <w:szCs w:val="22"/>
        </w:rPr>
      </w:pPr>
      <w:r w:rsidRPr="00886E77">
        <w:rPr>
          <w:sz w:val="22"/>
          <w:szCs w:val="22"/>
        </w:rPr>
        <w:t>–</w:t>
      </w:r>
      <w:r>
        <w:rPr>
          <w:sz w:val="22"/>
          <w:szCs w:val="22"/>
        </w:rPr>
        <w:t xml:space="preserve"> </w:t>
      </w:r>
      <w:r w:rsidRPr="00641BB7">
        <w:rPr>
          <w:sz w:val="22"/>
          <w:szCs w:val="22"/>
        </w:rPr>
        <w:t xml:space="preserve">osigurati domaćinstvo i tehnički dio organizacije </w:t>
      </w:r>
      <w:r>
        <w:rPr>
          <w:sz w:val="22"/>
          <w:szCs w:val="22"/>
        </w:rPr>
        <w:t>m</w:t>
      </w:r>
      <w:r w:rsidRPr="00641BB7">
        <w:rPr>
          <w:sz w:val="22"/>
          <w:szCs w:val="22"/>
        </w:rPr>
        <w:t>anifestacije</w:t>
      </w:r>
      <w:r>
        <w:rPr>
          <w:sz w:val="22"/>
          <w:szCs w:val="22"/>
        </w:rPr>
        <w:t xml:space="preserve"> i</w:t>
      </w:r>
    </w:p>
    <w:p w:rsidR="00A26CE4" w:rsidRPr="00A26CE4" w:rsidRDefault="00B3226C" w:rsidP="00B3226C">
      <w:pPr>
        <w:tabs>
          <w:tab w:val="left" w:pos="567"/>
        </w:tabs>
        <w:rPr>
          <w:sz w:val="22"/>
          <w:szCs w:val="22"/>
          <w:lang w:eastAsia="en-US"/>
        </w:rPr>
      </w:pPr>
      <w:r w:rsidRPr="00886E77">
        <w:rPr>
          <w:sz w:val="22"/>
          <w:szCs w:val="22"/>
        </w:rPr>
        <w:t>–</w:t>
      </w:r>
      <w:r>
        <w:rPr>
          <w:sz w:val="22"/>
          <w:szCs w:val="22"/>
        </w:rPr>
        <w:t xml:space="preserve"> </w:t>
      </w:r>
      <w:r w:rsidRPr="00641BB7">
        <w:rPr>
          <w:sz w:val="22"/>
          <w:szCs w:val="22"/>
        </w:rPr>
        <w:t>osigurati QR ploče s opisima umjetnika i umjetničke izvedbe na dogovorenim lokacijama.</w:t>
      </w:r>
    </w:p>
    <w:p w:rsidR="00A26CE4" w:rsidRPr="00835530" w:rsidRDefault="00A26CE4" w:rsidP="00A26CE4">
      <w:pPr>
        <w:overflowPunct w:val="0"/>
        <w:autoSpaceDE w:val="0"/>
        <w:autoSpaceDN w:val="0"/>
        <w:adjustRightInd w:val="0"/>
        <w:ind w:firstLine="709"/>
        <w:jc w:val="both"/>
        <w:textAlignment w:val="baseline"/>
        <w:rPr>
          <w:bCs/>
        </w:rPr>
      </w:pPr>
    </w:p>
    <w:p w:rsidR="00A26CE4" w:rsidRDefault="00A26CE4"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Pr>
          <w:b/>
          <w:sz w:val="22"/>
          <w:szCs w:val="22"/>
          <w:lang w:eastAsia="en-US"/>
        </w:rPr>
        <w:t>5</w:t>
      </w:r>
      <w:r w:rsidRPr="00457F12">
        <w:rPr>
          <w:b/>
          <w:sz w:val="22"/>
          <w:szCs w:val="22"/>
          <w:lang w:eastAsia="en-US"/>
        </w:rPr>
        <w:t>.</w:t>
      </w:r>
    </w:p>
    <w:p w:rsidR="00723E1E" w:rsidRPr="00723E1E" w:rsidRDefault="00723E1E" w:rsidP="00A26CE4">
      <w:pPr>
        <w:tabs>
          <w:tab w:val="left" w:pos="567"/>
        </w:tabs>
        <w:rPr>
          <w:sz w:val="22"/>
          <w:szCs w:val="22"/>
          <w:lang w:eastAsia="en-US"/>
        </w:rPr>
      </w:pPr>
      <w:r>
        <w:rPr>
          <w:sz w:val="22"/>
          <w:szCs w:val="22"/>
          <w:lang w:eastAsia="en-US"/>
        </w:rPr>
        <w:tab/>
      </w:r>
      <w:r w:rsidRPr="00723E1E">
        <w:rPr>
          <w:sz w:val="22"/>
          <w:szCs w:val="22"/>
          <w:lang w:eastAsia="en-US"/>
        </w:rPr>
        <w:t>Početak izvršenja usluge je po obostranom potpisu ugovora, a završetak do 1</w:t>
      </w:r>
      <w:r w:rsidR="00B3226C">
        <w:rPr>
          <w:sz w:val="22"/>
          <w:szCs w:val="22"/>
          <w:lang w:eastAsia="en-US"/>
        </w:rPr>
        <w:t>5.06.2019</w:t>
      </w:r>
      <w:r w:rsidRPr="00723E1E">
        <w:rPr>
          <w:sz w:val="22"/>
          <w:szCs w:val="22"/>
          <w:lang w:eastAsia="en-US"/>
        </w:rPr>
        <w:t>. prema sljedećoj dinamici:</w:t>
      </w:r>
    </w:p>
    <w:p w:rsidR="00723E1E" w:rsidRPr="00723E1E" w:rsidRDefault="00B3226C" w:rsidP="00A26CE4">
      <w:pPr>
        <w:tabs>
          <w:tab w:val="left" w:pos="567"/>
        </w:tabs>
        <w:rPr>
          <w:sz w:val="22"/>
          <w:szCs w:val="22"/>
          <w:lang w:eastAsia="en-US"/>
        </w:rPr>
      </w:pPr>
      <w:r>
        <w:rPr>
          <w:sz w:val="22"/>
          <w:szCs w:val="22"/>
          <w:lang w:eastAsia="en-US"/>
        </w:rPr>
        <w:t>- 1. Faza do 01.04.2019</w:t>
      </w:r>
      <w:r w:rsidR="00723E1E" w:rsidRPr="00723E1E">
        <w:rPr>
          <w:sz w:val="22"/>
          <w:szCs w:val="22"/>
          <w:lang w:eastAsia="en-US"/>
        </w:rPr>
        <w:t>.</w:t>
      </w:r>
    </w:p>
    <w:p w:rsidR="00723E1E" w:rsidRPr="00723E1E" w:rsidRDefault="00723E1E" w:rsidP="00A26CE4">
      <w:pPr>
        <w:tabs>
          <w:tab w:val="left" w:pos="567"/>
        </w:tabs>
        <w:rPr>
          <w:sz w:val="22"/>
          <w:szCs w:val="22"/>
          <w:lang w:eastAsia="en-US"/>
        </w:rPr>
      </w:pPr>
      <w:r w:rsidRPr="00723E1E">
        <w:rPr>
          <w:sz w:val="22"/>
          <w:szCs w:val="22"/>
          <w:lang w:eastAsia="en-US"/>
        </w:rPr>
        <w:t>- 2.</w:t>
      </w:r>
      <w:r w:rsidR="00B3226C">
        <w:rPr>
          <w:sz w:val="22"/>
          <w:szCs w:val="22"/>
          <w:lang w:eastAsia="en-US"/>
        </w:rPr>
        <w:t xml:space="preserve"> Faza po završetku 1. Faze do 15.05</w:t>
      </w:r>
      <w:r w:rsidRPr="00723E1E">
        <w:rPr>
          <w:sz w:val="22"/>
          <w:szCs w:val="22"/>
          <w:lang w:eastAsia="en-US"/>
        </w:rPr>
        <w:t>.20</w:t>
      </w:r>
      <w:r w:rsidR="00B3226C">
        <w:rPr>
          <w:sz w:val="22"/>
          <w:szCs w:val="22"/>
          <w:lang w:eastAsia="en-US"/>
        </w:rPr>
        <w:t>19</w:t>
      </w:r>
      <w:r w:rsidRPr="00723E1E">
        <w:rPr>
          <w:sz w:val="22"/>
          <w:szCs w:val="22"/>
          <w:lang w:eastAsia="en-US"/>
        </w:rPr>
        <w:t>.</w:t>
      </w:r>
    </w:p>
    <w:p w:rsidR="00723E1E" w:rsidRDefault="00723E1E" w:rsidP="00A26CE4">
      <w:pPr>
        <w:tabs>
          <w:tab w:val="left" w:pos="567"/>
        </w:tabs>
        <w:rPr>
          <w:sz w:val="22"/>
          <w:szCs w:val="22"/>
          <w:lang w:eastAsia="en-US"/>
        </w:rPr>
      </w:pPr>
      <w:r w:rsidRPr="00723E1E">
        <w:rPr>
          <w:sz w:val="22"/>
          <w:szCs w:val="22"/>
          <w:lang w:eastAsia="en-US"/>
        </w:rPr>
        <w:t>- 3. Faza po završetku 2. Faze do 1</w:t>
      </w:r>
      <w:r w:rsidR="00B3226C">
        <w:rPr>
          <w:sz w:val="22"/>
          <w:szCs w:val="22"/>
          <w:lang w:eastAsia="en-US"/>
        </w:rPr>
        <w:t>5.06.2019</w:t>
      </w:r>
      <w:r w:rsidRPr="00723E1E">
        <w:rPr>
          <w:sz w:val="22"/>
          <w:szCs w:val="22"/>
          <w:lang w:eastAsia="en-US"/>
        </w:rPr>
        <w:t>.</w:t>
      </w:r>
    </w:p>
    <w:p w:rsidR="00F81EB4" w:rsidRPr="00723E1E" w:rsidRDefault="00F81EB4" w:rsidP="00A26CE4">
      <w:pPr>
        <w:tabs>
          <w:tab w:val="left" w:pos="567"/>
        </w:tabs>
        <w:rPr>
          <w:sz w:val="22"/>
          <w:szCs w:val="22"/>
          <w:lang w:eastAsia="en-US"/>
        </w:rPr>
      </w:pPr>
      <w:r w:rsidRPr="00F81EB4">
        <w:rPr>
          <w:sz w:val="22"/>
          <w:szCs w:val="22"/>
          <w:lang w:eastAsia="en-US"/>
        </w:rPr>
        <w:t>Završetak svake faze utvrđuje se zapisnikom koji potpisuju ovlaštene osobe Naručitelja i Ugovaratelja.</w:t>
      </w:r>
    </w:p>
    <w:p w:rsidR="00723E1E" w:rsidRPr="00835530" w:rsidRDefault="00723E1E" w:rsidP="00A26CE4">
      <w:pPr>
        <w:tabs>
          <w:tab w:val="left" w:pos="567"/>
        </w:tabs>
      </w:pPr>
    </w:p>
    <w:p w:rsidR="00835530" w:rsidRPr="00457F12" w:rsidRDefault="00835530"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sidR="00A26CE4">
        <w:rPr>
          <w:b/>
          <w:sz w:val="22"/>
          <w:szCs w:val="22"/>
          <w:lang w:eastAsia="en-US"/>
        </w:rPr>
        <w:t>6</w:t>
      </w:r>
      <w:r w:rsidRPr="00457F12">
        <w:rPr>
          <w:b/>
          <w:sz w:val="22"/>
          <w:szCs w:val="22"/>
          <w:lang w:eastAsia="en-US"/>
        </w:rPr>
        <w:t>.</w:t>
      </w:r>
    </w:p>
    <w:p w:rsidR="0046135D" w:rsidRPr="0046135D" w:rsidRDefault="0046135D" w:rsidP="00A26CE4">
      <w:pPr>
        <w:tabs>
          <w:tab w:val="left" w:pos="567"/>
        </w:tabs>
        <w:jc w:val="both"/>
        <w:rPr>
          <w:sz w:val="22"/>
          <w:szCs w:val="22"/>
        </w:rPr>
      </w:pPr>
      <w:r w:rsidRPr="0046135D">
        <w:rPr>
          <w:sz w:val="22"/>
          <w:szCs w:val="22"/>
        </w:rPr>
        <w:tab/>
        <w:t xml:space="preserve">Zadani rokovi iz prethodnog članka, </w:t>
      </w:r>
      <w:r w:rsidR="00A26CE4" w:rsidRPr="00A26CE4">
        <w:rPr>
          <w:sz w:val="22"/>
          <w:szCs w:val="22"/>
        </w:rPr>
        <w:t xml:space="preserve">izmijeniti </w:t>
      </w:r>
      <w:r w:rsidRPr="0046135D">
        <w:rPr>
          <w:sz w:val="22"/>
          <w:szCs w:val="22"/>
        </w:rPr>
        <w:t>će se</w:t>
      </w:r>
      <w:r w:rsidR="0050295F">
        <w:rPr>
          <w:sz w:val="22"/>
          <w:szCs w:val="22"/>
        </w:rPr>
        <w:t xml:space="preserve"> </w:t>
      </w:r>
      <w:r w:rsidRPr="0046135D">
        <w:rPr>
          <w:sz w:val="22"/>
          <w:szCs w:val="22"/>
        </w:rPr>
        <w:t xml:space="preserve">u slučajevima u kojima je </w:t>
      </w:r>
      <w:r w:rsidR="00CB76A6">
        <w:rPr>
          <w:sz w:val="22"/>
          <w:szCs w:val="22"/>
          <w:lang w:eastAsia="en-US"/>
        </w:rPr>
        <w:t>Ugovaratelj</w:t>
      </w:r>
      <w:r w:rsidR="00CB76A6" w:rsidRPr="0046135D">
        <w:rPr>
          <w:sz w:val="22"/>
          <w:szCs w:val="22"/>
        </w:rPr>
        <w:t xml:space="preserve"> </w:t>
      </w:r>
      <w:r w:rsidRPr="0046135D">
        <w:rPr>
          <w:sz w:val="22"/>
          <w:szCs w:val="22"/>
        </w:rPr>
        <w:t>zbog promijenjenih okolnosti, više sile ili neispunjenja obveza Naručitelja bio spriječen izvršavati svoje obveze.</w:t>
      </w:r>
    </w:p>
    <w:p w:rsidR="0046135D" w:rsidRPr="0046135D" w:rsidRDefault="0046135D" w:rsidP="00A26CE4">
      <w:pPr>
        <w:tabs>
          <w:tab w:val="left" w:pos="567"/>
        </w:tabs>
        <w:jc w:val="both"/>
        <w:rPr>
          <w:sz w:val="22"/>
          <w:szCs w:val="22"/>
        </w:rPr>
      </w:pPr>
      <w:r w:rsidRPr="0046135D">
        <w:rPr>
          <w:sz w:val="22"/>
          <w:szCs w:val="22"/>
        </w:rPr>
        <w:tab/>
        <w:t xml:space="preserve">U slučaju promijenjenih okolnosti koje uvjetuju produljenje rokova, </w:t>
      </w:r>
      <w:r w:rsidR="00CB76A6">
        <w:rPr>
          <w:sz w:val="22"/>
          <w:szCs w:val="22"/>
          <w:lang w:eastAsia="en-US"/>
        </w:rPr>
        <w:t>Ugovaratelj</w:t>
      </w:r>
      <w:r w:rsidR="00CB76A6" w:rsidRPr="0046135D">
        <w:rPr>
          <w:sz w:val="22"/>
          <w:szCs w:val="22"/>
        </w:rPr>
        <w:t xml:space="preserve"> </w:t>
      </w:r>
      <w:r w:rsidRPr="0046135D">
        <w:rPr>
          <w:sz w:val="22"/>
          <w:szCs w:val="22"/>
        </w:rPr>
        <w:t>je u obvezi dostaviti Naručitelju u pisanom obliku obrazloženje i prijedlog novih rokova nakon čega će ugovorne strane, uz prethodni dogovor, potpisati dodatak ovome Ugovoru.</w:t>
      </w:r>
    </w:p>
    <w:p w:rsidR="00835530" w:rsidRDefault="0046135D" w:rsidP="00A26CE4">
      <w:pPr>
        <w:tabs>
          <w:tab w:val="left" w:pos="567"/>
        </w:tabs>
        <w:jc w:val="both"/>
        <w:rPr>
          <w:sz w:val="22"/>
          <w:szCs w:val="22"/>
        </w:rPr>
      </w:pPr>
      <w:r w:rsidRPr="0046135D">
        <w:rPr>
          <w:sz w:val="22"/>
          <w:szCs w:val="22"/>
        </w:rPr>
        <w:tab/>
        <w:t xml:space="preserve">Razlogom </w:t>
      </w:r>
      <w:r w:rsidR="00A26CE4" w:rsidRPr="00A26CE4">
        <w:rPr>
          <w:sz w:val="22"/>
          <w:szCs w:val="22"/>
        </w:rPr>
        <w:t xml:space="preserve">izmjene </w:t>
      </w:r>
      <w:r w:rsidRPr="0046135D">
        <w:rPr>
          <w:sz w:val="22"/>
          <w:szCs w:val="22"/>
        </w:rPr>
        <w:t xml:space="preserve">roka izvršenja usluga ni u kojem slučaju ne mogu biti one promijenjene okolnosti ili razlozi koje je uzrokovao ili za koje odgovara </w:t>
      </w:r>
      <w:r w:rsidR="00CB76A6">
        <w:rPr>
          <w:sz w:val="22"/>
          <w:szCs w:val="22"/>
          <w:lang w:eastAsia="en-US"/>
        </w:rPr>
        <w:t>Ugovaratelj</w:t>
      </w:r>
      <w:r w:rsidRPr="0046135D">
        <w:rPr>
          <w:sz w:val="22"/>
          <w:szCs w:val="22"/>
        </w:rPr>
        <w:t>.</w:t>
      </w:r>
    </w:p>
    <w:p w:rsidR="0046135D" w:rsidRPr="00835530" w:rsidRDefault="0046135D" w:rsidP="00A26CE4">
      <w:pPr>
        <w:tabs>
          <w:tab w:val="left" w:pos="567"/>
        </w:tabs>
        <w:jc w:val="both"/>
      </w:pPr>
    </w:p>
    <w:p w:rsidR="00835530" w:rsidRPr="00457F12" w:rsidRDefault="00835530" w:rsidP="00A26CE4">
      <w:pPr>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sidR="00A26CE4">
        <w:rPr>
          <w:b/>
          <w:sz w:val="22"/>
          <w:szCs w:val="22"/>
          <w:lang w:eastAsia="en-US"/>
        </w:rPr>
        <w:t>7</w:t>
      </w:r>
      <w:r w:rsidRPr="00457F12">
        <w:rPr>
          <w:b/>
          <w:sz w:val="22"/>
          <w:szCs w:val="22"/>
          <w:lang w:eastAsia="en-US"/>
        </w:rPr>
        <w:t>.</w:t>
      </w:r>
    </w:p>
    <w:p w:rsidR="00835530" w:rsidRPr="005C35F3" w:rsidRDefault="00835530" w:rsidP="00A26CE4">
      <w:pPr>
        <w:tabs>
          <w:tab w:val="left" w:pos="567"/>
        </w:tabs>
        <w:rPr>
          <w:sz w:val="22"/>
          <w:szCs w:val="22"/>
        </w:rPr>
      </w:pPr>
      <w:r w:rsidRPr="005C35F3">
        <w:rPr>
          <w:sz w:val="22"/>
          <w:szCs w:val="22"/>
        </w:rPr>
        <w:tab/>
        <w:t xml:space="preserve">Naručitelj se obvezuje da će uslugu iz članka 1. ovog Ugovora platiti po cijeni od: </w:t>
      </w:r>
    </w:p>
    <w:p w:rsidR="00835530" w:rsidRPr="001E42E6"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12"/>
          <w:szCs w:val="12"/>
          <w:lang w:eastAsia="en-US"/>
        </w:rPr>
      </w:pP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5C35F3">
        <w:rPr>
          <w:sz w:val="22"/>
          <w:szCs w:val="22"/>
          <w:lang w:eastAsia="en-US"/>
        </w:rPr>
        <w:tab/>
      </w:r>
      <w:r w:rsidRPr="005C35F3">
        <w:rPr>
          <w:sz w:val="22"/>
          <w:szCs w:val="22"/>
          <w:lang w:eastAsia="en-US"/>
        </w:rPr>
        <w:tab/>
      </w:r>
      <w:r w:rsidRPr="005C35F3">
        <w:rPr>
          <w:sz w:val="22"/>
          <w:szCs w:val="22"/>
          <w:lang w:eastAsia="en-US"/>
        </w:rPr>
        <w:tab/>
        <w:t>Cijena</w:t>
      </w:r>
      <w:r w:rsidRPr="005C35F3">
        <w:rPr>
          <w:sz w:val="22"/>
          <w:szCs w:val="22"/>
          <w:lang w:eastAsia="en-US"/>
        </w:rPr>
        <w:tab/>
      </w:r>
      <w:r w:rsidRPr="005C35F3">
        <w:rPr>
          <w:sz w:val="22"/>
          <w:szCs w:val="22"/>
          <w:lang w:eastAsia="en-US"/>
        </w:rPr>
        <w:tab/>
      </w:r>
      <w:r w:rsidRPr="005C35F3">
        <w:rPr>
          <w:sz w:val="22"/>
          <w:szCs w:val="22"/>
          <w:lang w:eastAsia="en-US"/>
        </w:rPr>
        <w:tab/>
        <w:t>_________ kuna</w:t>
      </w:r>
    </w:p>
    <w:p w:rsidR="00835530" w:rsidRPr="001E42E6"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2"/>
          <w:szCs w:val="12"/>
          <w:lang w:eastAsia="en-US"/>
        </w:rPr>
      </w:pP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r w:rsidRPr="005C35F3">
        <w:rPr>
          <w:sz w:val="22"/>
          <w:szCs w:val="22"/>
          <w:lang w:eastAsia="en-US"/>
        </w:rPr>
        <w:tab/>
      </w:r>
      <w:r w:rsidRPr="005C35F3">
        <w:rPr>
          <w:sz w:val="22"/>
          <w:szCs w:val="22"/>
          <w:lang w:eastAsia="en-US"/>
        </w:rPr>
        <w:tab/>
      </w:r>
      <w:r w:rsidRPr="005C35F3">
        <w:rPr>
          <w:sz w:val="22"/>
          <w:szCs w:val="22"/>
          <w:lang w:eastAsia="en-US"/>
        </w:rPr>
        <w:tab/>
      </w:r>
      <w:r w:rsidR="00087F39">
        <w:rPr>
          <w:sz w:val="22"/>
          <w:szCs w:val="22"/>
          <w:lang w:eastAsia="en-US"/>
        </w:rPr>
        <w:t>PDV</w:t>
      </w:r>
      <w:r w:rsidR="00087F39">
        <w:rPr>
          <w:sz w:val="22"/>
          <w:szCs w:val="22"/>
          <w:lang w:eastAsia="en-US"/>
        </w:rPr>
        <w:tab/>
      </w:r>
      <w:r w:rsidRPr="005C35F3">
        <w:rPr>
          <w:sz w:val="22"/>
          <w:szCs w:val="22"/>
          <w:lang w:eastAsia="en-US"/>
        </w:rPr>
        <w:tab/>
      </w:r>
      <w:r w:rsidRPr="005C35F3">
        <w:rPr>
          <w:sz w:val="22"/>
          <w:szCs w:val="22"/>
          <w:lang w:eastAsia="en-US"/>
        </w:rPr>
        <w:tab/>
        <w:t>_________ kuna</w:t>
      </w:r>
    </w:p>
    <w:p w:rsidR="00835530" w:rsidRPr="001E42E6"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2"/>
          <w:szCs w:val="12"/>
          <w:lang w:eastAsia="en-US"/>
        </w:rPr>
      </w:pP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sz w:val="22"/>
          <w:szCs w:val="22"/>
          <w:lang w:eastAsia="en-US"/>
        </w:rPr>
      </w:pPr>
      <w:r w:rsidRPr="005C35F3">
        <w:rPr>
          <w:b/>
          <w:sz w:val="22"/>
          <w:szCs w:val="22"/>
          <w:lang w:eastAsia="en-US"/>
        </w:rPr>
        <w:tab/>
      </w:r>
      <w:r w:rsidRPr="005C35F3">
        <w:rPr>
          <w:b/>
          <w:sz w:val="22"/>
          <w:szCs w:val="22"/>
          <w:lang w:eastAsia="en-US"/>
        </w:rPr>
        <w:tab/>
      </w:r>
      <w:r w:rsidRPr="005C35F3">
        <w:rPr>
          <w:b/>
          <w:sz w:val="22"/>
          <w:szCs w:val="22"/>
          <w:lang w:eastAsia="en-US"/>
        </w:rPr>
        <w:tab/>
        <w:t>Ukupna cijena:</w:t>
      </w:r>
      <w:r w:rsidRPr="005C35F3">
        <w:rPr>
          <w:b/>
          <w:sz w:val="22"/>
          <w:szCs w:val="22"/>
          <w:lang w:eastAsia="en-US"/>
        </w:rPr>
        <w:tab/>
        <w:t>_________ kuna</w:t>
      </w: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22"/>
          <w:szCs w:val="22"/>
          <w:lang w:eastAsia="en-US"/>
        </w:rPr>
      </w:pP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r w:rsidRPr="005C35F3">
        <w:rPr>
          <w:sz w:val="22"/>
          <w:szCs w:val="22"/>
          <w:lang w:eastAsia="en-US"/>
        </w:rPr>
        <w:t xml:space="preserve">   slovima:                (___________________________ kuna)</w:t>
      </w: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textAlignment w:val="baseline"/>
        <w:rPr>
          <w:sz w:val="22"/>
          <w:szCs w:val="22"/>
          <w:lang w:eastAsia="en-US"/>
        </w:rPr>
      </w:pPr>
      <w:r w:rsidRPr="005C35F3">
        <w:rPr>
          <w:sz w:val="22"/>
          <w:szCs w:val="22"/>
          <w:lang w:eastAsia="en-US"/>
        </w:rPr>
        <w:tab/>
        <w:t>Cijena je fiksna i nepromjenjiva.</w:t>
      </w:r>
    </w:p>
    <w:p w:rsidR="00A26CE4" w:rsidRDefault="00835530" w:rsidP="00A26CE4">
      <w:pPr>
        <w:overflowPunct w:val="0"/>
        <w:autoSpaceDE w:val="0"/>
        <w:autoSpaceDN w:val="0"/>
        <w:adjustRightInd w:val="0"/>
        <w:jc w:val="both"/>
        <w:textAlignment w:val="baseline"/>
        <w:rPr>
          <w:sz w:val="22"/>
          <w:szCs w:val="22"/>
          <w:lang w:eastAsia="en-US"/>
        </w:rPr>
      </w:pPr>
      <w:r w:rsidRPr="005C35F3">
        <w:rPr>
          <w:sz w:val="22"/>
          <w:szCs w:val="22"/>
          <w:lang w:eastAsia="en-US"/>
        </w:rPr>
        <w:lastRenderedPageBreak/>
        <w:tab/>
      </w:r>
      <w:r w:rsidR="006B7A73">
        <w:rPr>
          <w:sz w:val="22"/>
          <w:szCs w:val="22"/>
          <w:lang w:eastAsia="en-US"/>
        </w:rPr>
        <w:t xml:space="preserve">Cijena obuhvaća </w:t>
      </w:r>
      <w:r w:rsidR="00A26CE4" w:rsidRPr="00A26CE4">
        <w:rPr>
          <w:sz w:val="22"/>
          <w:szCs w:val="22"/>
          <w:lang w:eastAsia="en-US"/>
        </w:rPr>
        <w:t>sve troškove</w:t>
      </w:r>
      <w:r w:rsidR="00A26CE4">
        <w:rPr>
          <w:sz w:val="22"/>
          <w:szCs w:val="22"/>
          <w:lang w:eastAsia="en-US"/>
        </w:rPr>
        <w:t>,</w:t>
      </w:r>
      <w:r w:rsidR="00A26CE4" w:rsidRPr="00A26CE4">
        <w:rPr>
          <w:sz w:val="22"/>
          <w:szCs w:val="22"/>
          <w:lang w:eastAsia="en-US"/>
        </w:rPr>
        <w:t xml:space="preserve"> ishođenje dozvola za rad/boravak stranaca, primjene propisa iz područja zaštite na radu, prijevoz</w:t>
      </w:r>
      <w:r w:rsidR="00ED1490">
        <w:rPr>
          <w:sz w:val="22"/>
          <w:szCs w:val="22"/>
          <w:lang w:eastAsia="en-US"/>
        </w:rPr>
        <w:t xml:space="preserve"> organizatora</w:t>
      </w:r>
      <w:r w:rsidR="00A26CE4" w:rsidRPr="00A26CE4">
        <w:rPr>
          <w:sz w:val="22"/>
          <w:szCs w:val="22"/>
          <w:lang w:eastAsia="en-US"/>
        </w:rPr>
        <w:t>, pristojbe, poreze, plaće, jamstva te sve ostale troškove potrebne za uredno izvršenje usluge</w:t>
      </w:r>
      <w:r w:rsidR="00A26CE4">
        <w:rPr>
          <w:sz w:val="22"/>
          <w:szCs w:val="22"/>
          <w:lang w:eastAsia="en-US"/>
        </w:rPr>
        <w:t>.</w:t>
      </w:r>
    </w:p>
    <w:p w:rsidR="00835530" w:rsidRPr="005C35F3"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sz w:val="22"/>
          <w:szCs w:val="22"/>
          <w:lang w:eastAsia="en-US"/>
        </w:rPr>
      </w:pPr>
    </w:p>
    <w:p w:rsidR="00835530" w:rsidRPr="00457F12"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sidR="00184F66">
        <w:rPr>
          <w:b/>
          <w:sz w:val="22"/>
          <w:szCs w:val="22"/>
          <w:lang w:eastAsia="en-US"/>
        </w:rPr>
        <w:t>8</w:t>
      </w:r>
      <w:r w:rsidRPr="00457F12">
        <w:rPr>
          <w:b/>
          <w:sz w:val="22"/>
          <w:szCs w:val="22"/>
          <w:lang w:eastAsia="en-US"/>
        </w:rPr>
        <w:t>.</w:t>
      </w:r>
    </w:p>
    <w:p w:rsidR="00835530" w:rsidRPr="005C35F3" w:rsidRDefault="00835530" w:rsidP="00A26CE4">
      <w:pPr>
        <w:jc w:val="both"/>
        <w:rPr>
          <w:sz w:val="22"/>
          <w:szCs w:val="22"/>
          <w:lang w:eastAsia="en-US"/>
        </w:rPr>
      </w:pPr>
      <w:r w:rsidRPr="005C35F3">
        <w:rPr>
          <w:sz w:val="22"/>
          <w:szCs w:val="22"/>
          <w:lang w:eastAsia="en-US"/>
        </w:rPr>
        <w:tab/>
        <w:t xml:space="preserve">Plaćanje unaprijed je isključeno. </w:t>
      </w:r>
    </w:p>
    <w:p w:rsidR="0046135D" w:rsidRDefault="0050295F" w:rsidP="00A26CE4">
      <w:pPr>
        <w:ind w:firstLine="708"/>
        <w:jc w:val="both"/>
        <w:rPr>
          <w:sz w:val="22"/>
          <w:szCs w:val="22"/>
        </w:rPr>
      </w:pPr>
      <w:r w:rsidRPr="0050295F">
        <w:rPr>
          <w:sz w:val="22"/>
          <w:szCs w:val="22"/>
        </w:rPr>
        <w:t>Naručitelj će plaćanje obavljenih usluga vršiti temeljem ispostavljenog računa, prema stvarno izvršenim uslugama definiranih stavkama troškovnika, u roku od 30 kalendarskih dana.</w:t>
      </w:r>
    </w:p>
    <w:p w:rsidR="00A26CE4" w:rsidRPr="00A26CE4" w:rsidRDefault="00346EBD" w:rsidP="00A26CE4">
      <w:pPr>
        <w:tabs>
          <w:tab w:val="left" w:pos="709"/>
        </w:tabs>
        <w:jc w:val="both"/>
        <w:rPr>
          <w:sz w:val="22"/>
          <w:szCs w:val="22"/>
          <w:lang w:eastAsia="en-US"/>
        </w:rPr>
      </w:pPr>
      <w:r w:rsidRPr="005C35F3">
        <w:rPr>
          <w:sz w:val="22"/>
          <w:szCs w:val="22"/>
          <w:lang w:eastAsia="en-US"/>
        </w:rPr>
        <w:tab/>
        <w:t>Račun mora biti zaprimljen putem pisarnice Grada Vukovara bez obzira na način dostave</w:t>
      </w:r>
      <w:r w:rsidR="00A26CE4">
        <w:rPr>
          <w:sz w:val="22"/>
          <w:szCs w:val="22"/>
          <w:lang w:eastAsia="en-US"/>
        </w:rPr>
        <w:t xml:space="preserve">, a </w:t>
      </w:r>
      <w:r w:rsidR="00A26CE4" w:rsidRPr="00A26CE4">
        <w:rPr>
          <w:sz w:val="22"/>
          <w:szCs w:val="22"/>
          <w:lang w:eastAsia="en-US"/>
        </w:rPr>
        <w:t>mora sadržavati detaljnu specifikaciju izvršenih usluga.</w:t>
      </w:r>
    </w:p>
    <w:p w:rsidR="00A26CE4" w:rsidRPr="00A26CE4" w:rsidRDefault="00A26CE4" w:rsidP="00A26CE4">
      <w:pPr>
        <w:ind w:firstLine="708"/>
        <w:jc w:val="both"/>
        <w:rPr>
          <w:sz w:val="22"/>
          <w:szCs w:val="22"/>
          <w:lang w:eastAsia="en-US"/>
        </w:rPr>
      </w:pPr>
      <w:r w:rsidRPr="00A26CE4">
        <w:rPr>
          <w:sz w:val="22"/>
          <w:szCs w:val="22"/>
          <w:lang w:eastAsia="en-US"/>
        </w:rPr>
        <w:t>Naručitelj će plaćanje vršiti sljedećom dinamikom:</w:t>
      </w:r>
    </w:p>
    <w:p w:rsidR="00A26CE4" w:rsidRPr="00A26CE4" w:rsidRDefault="00B3226C" w:rsidP="00A26CE4">
      <w:pPr>
        <w:ind w:firstLine="708"/>
        <w:jc w:val="both"/>
        <w:rPr>
          <w:sz w:val="22"/>
          <w:szCs w:val="22"/>
          <w:lang w:eastAsia="en-US"/>
        </w:rPr>
      </w:pPr>
      <w:r>
        <w:rPr>
          <w:sz w:val="22"/>
          <w:szCs w:val="22"/>
          <w:lang w:eastAsia="en-US"/>
        </w:rPr>
        <w:t>- za izvršenu uslugu 1. Faze 5</w:t>
      </w:r>
      <w:r w:rsidR="00A26CE4" w:rsidRPr="00A26CE4">
        <w:rPr>
          <w:sz w:val="22"/>
          <w:szCs w:val="22"/>
          <w:lang w:eastAsia="en-US"/>
        </w:rPr>
        <w:t>0 % ugovorenog iznosa</w:t>
      </w:r>
    </w:p>
    <w:p w:rsidR="00A26CE4" w:rsidRPr="00A26CE4" w:rsidRDefault="00A26CE4" w:rsidP="00A26CE4">
      <w:pPr>
        <w:ind w:firstLine="708"/>
        <w:jc w:val="both"/>
        <w:rPr>
          <w:sz w:val="22"/>
          <w:szCs w:val="22"/>
          <w:lang w:eastAsia="en-US"/>
        </w:rPr>
      </w:pPr>
      <w:r w:rsidRPr="00A26CE4">
        <w:rPr>
          <w:sz w:val="22"/>
          <w:szCs w:val="22"/>
          <w:lang w:eastAsia="en-US"/>
        </w:rPr>
        <w:t xml:space="preserve">- </w:t>
      </w:r>
      <w:r w:rsidR="00B3226C">
        <w:rPr>
          <w:sz w:val="22"/>
          <w:szCs w:val="22"/>
          <w:lang w:eastAsia="en-US"/>
        </w:rPr>
        <w:t>za izvršenu uslugu 2. Faze 20</w:t>
      </w:r>
      <w:r w:rsidRPr="00A26CE4">
        <w:rPr>
          <w:sz w:val="22"/>
          <w:szCs w:val="22"/>
          <w:lang w:eastAsia="en-US"/>
        </w:rPr>
        <w:t xml:space="preserve"> % ugovorenog iznosa i</w:t>
      </w:r>
    </w:p>
    <w:p w:rsidR="00A26CE4" w:rsidRDefault="00B3226C" w:rsidP="00A26CE4">
      <w:pPr>
        <w:ind w:firstLine="708"/>
        <w:jc w:val="both"/>
        <w:rPr>
          <w:sz w:val="22"/>
          <w:szCs w:val="22"/>
          <w:lang w:eastAsia="en-US"/>
        </w:rPr>
      </w:pPr>
      <w:r>
        <w:rPr>
          <w:sz w:val="22"/>
          <w:szCs w:val="22"/>
          <w:lang w:eastAsia="en-US"/>
        </w:rPr>
        <w:t>- za izvršenu uslugu 3. Faze 30</w:t>
      </w:r>
      <w:r w:rsidR="00A26CE4" w:rsidRPr="00A26CE4">
        <w:rPr>
          <w:sz w:val="22"/>
          <w:szCs w:val="22"/>
          <w:lang w:eastAsia="en-US"/>
        </w:rPr>
        <w:t xml:space="preserve"> % ugovorenog iznosa.</w:t>
      </w:r>
    </w:p>
    <w:p w:rsidR="00835530" w:rsidRDefault="00835530" w:rsidP="00A26CE4">
      <w:pPr>
        <w:ind w:firstLine="708"/>
        <w:jc w:val="both"/>
        <w:rPr>
          <w:sz w:val="22"/>
          <w:szCs w:val="22"/>
          <w:lang w:eastAsia="en-US"/>
        </w:rPr>
      </w:pPr>
      <w:r w:rsidRPr="005C35F3">
        <w:rPr>
          <w:sz w:val="22"/>
          <w:szCs w:val="22"/>
          <w:lang w:eastAsia="en-US"/>
        </w:rPr>
        <w:t xml:space="preserve">Naručitelj ima pravo prigovora na račun ukoliko utvrdi nepravilnosti te pozvati </w:t>
      </w:r>
      <w:r w:rsidR="00CB76A6">
        <w:rPr>
          <w:sz w:val="22"/>
          <w:szCs w:val="22"/>
          <w:lang w:eastAsia="en-US"/>
        </w:rPr>
        <w:t>Ugovaratelja</w:t>
      </w:r>
      <w:r w:rsidR="00CB76A6" w:rsidRPr="005C35F3">
        <w:rPr>
          <w:sz w:val="22"/>
          <w:szCs w:val="22"/>
          <w:lang w:eastAsia="en-US"/>
        </w:rPr>
        <w:t xml:space="preserve"> </w:t>
      </w:r>
      <w:r w:rsidRPr="005C35F3">
        <w:rPr>
          <w:sz w:val="22"/>
          <w:szCs w:val="22"/>
          <w:lang w:eastAsia="en-US"/>
        </w:rPr>
        <w:t>da uočene nepravilnosti otkloni i objasni. U tom slučaju rok plaćanja počinje teći od dana kada je Naručitelj zaprimio pisano objašnjenje s otklonjenim uočenim nepravilnostima.</w:t>
      </w:r>
    </w:p>
    <w:p w:rsidR="00346EBD" w:rsidRPr="00346EBD" w:rsidRDefault="00346EBD" w:rsidP="00A26CE4">
      <w:pPr>
        <w:ind w:firstLine="708"/>
        <w:jc w:val="both"/>
        <w:rPr>
          <w:sz w:val="22"/>
          <w:szCs w:val="22"/>
          <w:lang w:eastAsia="en-US"/>
        </w:rPr>
      </w:pPr>
      <w:r w:rsidRPr="00346EBD">
        <w:rPr>
          <w:sz w:val="22"/>
          <w:szCs w:val="22"/>
          <w:lang w:eastAsia="en-US"/>
        </w:rPr>
        <w:t>U slučaju da je dio ugovora ugovaratelj dao u podugovor i s obzirom da se te usluge neposredno plaćaju podugovaratelju, ugovaratelj mora svom računu obvezno priložiti račune svojih podugovaratelja koje je prethodno ovjerio.</w:t>
      </w:r>
    </w:p>
    <w:p w:rsidR="00346EBD" w:rsidRPr="00346EBD" w:rsidRDefault="00346EBD" w:rsidP="00A26CE4">
      <w:pPr>
        <w:ind w:firstLine="708"/>
        <w:jc w:val="both"/>
        <w:rPr>
          <w:sz w:val="22"/>
          <w:szCs w:val="22"/>
          <w:lang w:eastAsia="en-US"/>
        </w:rPr>
      </w:pPr>
      <w:r w:rsidRPr="00346EBD">
        <w:rPr>
          <w:sz w:val="22"/>
          <w:szCs w:val="22"/>
          <w:lang w:eastAsia="en-US"/>
        </w:rPr>
        <w:t>Ugovaratelj ne može prenijeti tražbinu iz ovog ugovora na drugoga ukoliko bi prijenos tražbine prouzročio štetu Naručitelju.</w:t>
      </w:r>
    </w:p>
    <w:p w:rsidR="00103AFD" w:rsidRPr="00835530" w:rsidRDefault="00103AFD" w:rsidP="00103AFD">
      <w:pPr>
        <w:tabs>
          <w:tab w:val="left" w:pos="567"/>
        </w:tabs>
        <w:jc w:val="both"/>
        <w:rPr>
          <w:lang w:eastAsia="en-US"/>
        </w:rPr>
      </w:pPr>
    </w:p>
    <w:p w:rsidR="00835530" w:rsidRPr="00457F12" w:rsidRDefault="00835530" w:rsidP="00A26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sz w:val="22"/>
          <w:szCs w:val="22"/>
          <w:lang w:eastAsia="en-US"/>
        </w:rPr>
      </w:pPr>
      <w:r w:rsidRPr="00457F12">
        <w:rPr>
          <w:b/>
          <w:sz w:val="22"/>
          <w:szCs w:val="22"/>
          <w:lang w:eastAsia="en-US"/>
        </w:rPr>
        <w:t xml:space="preserve">Članak </w:t>
      </w:r>
      <w:r w:rsidR="00ED1490">
        <w:rPr>
          <w:b/>
          <w:sz w:val="22"/>
          <w:szCs w:val="22"/>
          <w:lang w:eastAsia="en-US"/>
        </w:rPr>
        <w:t>9</w:t>
      </w:r>
      <w:r w:rsidRPr="00457F12">
        <w:rPr>
          <w:b/>
          <w:sz w:val="22"/>
          <w:szCs w:val="22"/>
          <w:lang w:eastAsia="en-US"/>
        </w:rPr>
        <w:t>.</w:t>
      </w:r>
    </w:p>
    <w:p w:rsidR="00835530" w:rsidRPr="005C35F3" w:rsidRDefault="00835530" w:rsidP="00A26CE4">
      <w:pPr>
        <w:jc w:val="both"/>
        <w:rPr>
          <w:sz w:val="22"/>
          <w:szCs w:val="22"/>
        </w:rPr>
      </w:pPr>
      <w:r w:rsidRPr="005C35F3">
        <w:rPr>
          <w:sz w:val="22"/>
          <w:szCs w:val="22"/>
        </w:rPr>
        <w:tab/>
      </w:r>
      <w:r w:rsidR="00CB76A6">
        <w:rPr>
          <w:sz w:val="22"/>
          <w:szCs w:val="22"/>
          <w:lang w:eastAsia="en-US"/>
        </w:rPr>
        <w:t>Ugovaratelj</w:t>
      </w:r>
      <w:r w:rsidR="00CB76A6" w:rsidRPr="005C35F3">
        <w:rPr>
          <w:sz w:val="22"/>
          <w:szCs w:val="22"/>
        </w:rPr>
        <w:t xml:space="preserve"> </w:t>
      </w:r>
      <w:r w:rsidRPr="005C35F3">
        <w:rPr>
          <w:sz w:val="22"/>
          <w:szCs w:val="22"/>
        </w:rPr>
        <w:t>se obvezuje u roku o</w:t>
      </w:r>
      <w:r w:rsidR="00B3226C">
        <w:rPr>
          <w:sz w:val="22"/>
          <w:szCs w:val="22"/>
        </w:rPr>
        <w:t>d 5 (pet</w:t>
      </w:r>
      <w:r w:rsidRPr="005C35F3">
        <w:rPr>
          <w:sz w:val="22"/>
          <w:szCs w:val="22"/>
        </w:rPr>
        <w:t>) dana od dana obostranog potpisa ugovora dostaviti Naručitelju jamstvo za uredno ispunjenje ugovora, za slučaj povrede</w:t>
      </w:r>
      <w:r w:rsidR="00B3226C">
        <w:rPr>
          <w:sz w:val="22"/>
          <w:szCs w:val="22"/>
        </w:rPr>
        <w:t xml:space="preserve"> ugovornih obveza u iznosu od 10</w:t>
      </w:r>
      <w:r w:rsidR="00A26CE4">
        <w:rPr>
          <w:sz w:val="22"/>
          <w:szCs w:val="22"/>
        </w:rPr>
        <w:t>% ugovorenog iznosa bez PDV-a</w:t>
      </w:r>
      <w:r w:rsidRPr="005C35F3">
        <w:rPr>
          <w:sz w:val="22"/>
          <w:szCs w:val="22"/>
        </w:rPr>
        <w:t>. Jamstvo se dostavlja u obliku bjanko zadužnice</w:t>
      </w:r>
      <w:r w:rsidR="0046135D">
        <w:rPr>
          <w:sz w:val="22"/>
          <w:szCs w:val="22"/>
        </w:rPr>
        <w:t xml:space="preserve"> </w:t>
      </w:r>
      <w:r w:rsidR="0050295F" w:rsidRPr="0050295F">
        <w:rPr>
          <w:sz w:val="22"/>
          <w:szCs w:val="22"/>
        </w:rPr>
        <w:t xml:space="preserve">popunjene sukladno Pravilniku o obliku i sadržaju bjanko zadužnice </w:t>
      </w:r>
      <w:r w:rsidR="0050295F">
        <w:rPr>
          <w:sz w:val="22"/>
          <w:szCs w:val="22"/>
        </w:rPr>
        <w:t xml:space="preserve">i </w:t>
      </w:r>
      <w:r w:rsidR="0046135D">
        <w:rPr>
          <w:sz w:val="22"/>
          <w:szCs w:val="22"/>
        </w:rPr>
        <w:t>ovjerene kod javnog bilježnika</w:t>
      </w:r>
      <w:r w:rsidRPr="005C35F3">
        <w:rPr>
          <w:sz w:val="22"/>
          <w:szCs w:val="22"/>
        </w:rPr>
        <w:t xml:space="preserve">. </w:t>
      </w:r>
      <w:r w:rsidR="00C978F3" w:rsidRPr="00C978F3">
        <w:rPr>
          <w:sz w:val="22"/>
          <w:szCs w:val="22"/>
        </w:rPr>
        <w:t xml:space="preserve">Umjesto navedenog, </w:t>
      </w:r>
      <w:r w:rsidR="00C978F3">
        <w:rPr>
          <w:sz w:val="22"/>
          <w:szCs w:val="22"/>
        </w:rPr>
        <w:t>Ugovaratelj</w:t>
      </w:r>
      <w:r w:rsidR="00C978F3" w:rsidRPr="00C978F3">
        <w:rPr>
          <w:sz w:val="22"/>
          <w:szCs w:val="22"/>
        </w:rPr>
        <w:t xml:space="preserve"> može uplatiti novčani polog u traženom iznosu na račun Naručitelja.</w:t>
      </w:r>
    </w:p>
    <w:p w:rsidR="00835530" w:rsidRPr="005C35F3" w:rsidRDefault="005C35F3" w:rsidP="00C613DB">
      <w:pPr>
        <w:jc w:val="both"/>
        <w:rPr>
          <w:sz w:val="22"/>
          <w:szCs w:val="22"/>
          <w:lang w:eastAsia="en-US"/>
        </w:rPr>
      </w:pPr>
      <w:r w:rsidRPr="005C35F3">
        <w:rPr>
          <w:sz w:val="22"/>
          <w:szCs w:val="22"/>
        </w:rPr>
        <w:t xml:space="preserve">U slučaju nedostavljanja jamstva naručitelj ima pravo, na ime jamstva za uredno ispunjenje ugovora, zadržati iznos od </w:t>
      </w:r>
      <w:r w:rsidR="00B3226C">
        <w:rPr>
          <w:sz w:val="22"/>
          <w:szCs w:val="22"/>
        </w:rPr>
        <w:t>10</w:t>
      </w:r>
      <w:r w:rsidR="00184F66" w:rsidRPr="00184F66">
        <w:rPr>
          <w:sz w:val="22"/>
          <w:szCs w:val="22"/>
        </w:rPr>
        <w:t>% ugovorenog iznosa bez PDV-a</w:t>
      </w:r>
      <w:r w:rsidRPr="005C35F3">
        <w:rPr>
          <w:sz w:val="22"/>
          <w:szCs w:val="22"/>
        </w:rPr>
        <w:t xml:space="preserve"> od bilo kojeg ispostavljenog računa odabranog po</w:t>
      </w:r>
      <w:r w:rsidR="008650C5">
        <w:rPr>
          <w:sz w:val="22"/>
          <w:szCs w:val="22"/>
        </w:rPr>
        <w:t>nuditelja ili raskinuti ugovor</w:t>
      </w:r>
      <w:r w:rsidRPr="005C35F3">
        <w:rPr>
          <w:sz w:val="22"/>
          <w:szCs w:val="22"/>
        </w:rPr>
        <w:t>.</w:t>
      </w:r>
    </w:p>
    <w:p w:rsidR="00C613DB" w:rsidRPr="00C613DB" w:rsidRDefault="00C613DB" w:rsidP="00C613DB">
      <w:pPr>
        <w:jc w:val="both"/>
        <w:rPr>
          <w:sz w:val="22"/>
          <w:lang w:eastAsia="en-US"/>
        </w:rPr>
      </w:pPr>
    </w:p>
    <w:p w:rsidR="00C613DB" w:rsidRPr="00C613DB" w:rsidRDefault="00C613DB" w:rsidP="00C613DB">
      <w:pPr>
        <w:autoSpaceDE w:val="0"/>
        <w:autoSpaceDN w:val="0"/>
        <w:adjustRightInd w:val="0"/>
        <w:jc w:val="center"/>
        <w:rPr>
          <w:b/>
          <w:sz w:val="22"/>
          <w:lang w:eastAsia="en-US"/>
        </w:rPr>
      </w:pPr>
      <w:r w:rsidRPr="00C613DB">
        <w:rPr>
          <w:b/>
          <w:sz w:val="22"/>
          <w:lang w:eastAsia="en-US"/>
        </w:rPr>
        <w:t>Članak 1</w:t>
      </w:r>
      <w:r w:rsidR="00ED1490">
        <w:rPr>
          <w:b/>
          <w:sz w:val="22"/>
          <w:lang w:eastAsia="en-US"/>
        </w:rPr>
        <w:t>0</w:t>
      </w:r>
      <w:r w:rsidRPr="00C613DB">
        <w:rPr>
          <w:b/>
          <w:sz w:val="22"/>
          <w:lang w:eastAsia="en-US"/>
        </w:rPr>
        <w:t>.</w:t>
      </w:r>
    </w:p>
    <w:p w:rsidR="00C613DB" w:rsidRPr="00C613DB" w:rsidRDefault="00C613DB" w:rsidP="00C613DB">
      <w:pPr>
        <w:ind w:firstLine="708"/>
        <w:jc w:val="both"/>
        <w:rPr>
          <w:sz w:val="22"/>
          <w:lang w:eastAsia="en-US"/>
        </w:rPr>
      </w:pPr>
      <w:r w:rsidRPr="00C613DB">
        <w:rPr>
          <w:sz w:val="22"/>
          <w:lang w:eastAsia="en-US"/>
        </w:rPr>
        <w:t xml:space="preserve">Ugovaratelj je u cijelosti odgovoran za sigurnost umjetnika i/ili osoblja Ugovaratelja tijekom izvršenja ugovora, u smislu ozljeda, eventualnih krađa ili druge štete koja može nastati umjetnicima i osoblju ugovaratelja prilikom putovanja, boravka </w:t>
      </w:r>
      <w:r>
        <w:rPr>
          <w:sz w:val="22"/>
          <w:lang w:eastAsia="en-US"/>
        </w:rPr>
        <w:t>u gradu Vukovaru, a posebice</w:t>
      </w:r>
      <w:r w:rsidRPr="00C613DB">
        <w:rPr>
          <w:sz w:val="22"/>
          <w:lang w:eastAsia="en-US"/>
        </w:rPr>
        <w:t xml:space="preserve"> za vrijeme slikanja.</w:t>
      </w:r>
    </w:p>
    <w:p w:rsidR="00C613DB" w:rsidRPr="00C613DB" w:rsidRDefault="00C613DB" w:rsidP="00C613DB">
      <w:pPr>
        <w:ind w:firstLine="708"/>
        <w:jc w:val="both"/>
        <w:rPr>
          <w:sz w:val="22"/>
          <w:lang w:eastAsia="en-US"/>
        </w:rPr>
      </w:pPr>
      <w:r w:rsidRPr="00C613DB">
        <w:rPr>
          <w:sz w:val="22"/>
          <w:lang w:eastAsia="en-US"/>
        </w:rPr>
        <w:t xml:space="preserve">U slučaju </w:t>
      </w:r>
      <w:r w:rsidR="0024505C">
        <w:rPr>
          <w:sz w:val="22"/>
          <w:lang w:eastAsia="en-US"/>
        </w:rPr>
        <w:t xml:space="preserve">posljedica </w:t>
      </w:r>
      <w:r w:rsidRPr="00C613DB">
        <w:rPr>
          <w:sz w:val="22"/>
          <w:lang w:eastAsia="en-US"/>
        </w:rPr>
        <w:t xml:space="preserve">izazvane štetnim događajem iz prethodnog stavka </w:t>
      </w:r>
      <w:r w:rsidR="0024505C" w:rsidRPr="00C613DB">
        <w:rPr>
          <w:sz w:val="22"/>
          <w:lang w:eastAsia="en-US"/>
        </w:rPr>
        <w:t xml:space="preserve">Ugovaratelj u cijelosti snosi troškove </w:t>
      </w:r>
      <w:r w:rsidR="0024505C">
        <w:rPr>
          <w:sz w:val="22"/>
          <w:lang w:eastAsia="en-US"/>
        </w:rPr>
        <w:t xml:space="preserve">štetnog događaja </w:t>
      </w:r>
      <w:r w:rsidRPr="00C613DB">
        <w:rPr>
          <w:sz w:val="22"/>
          <w:lang w:eastAsia="en-US"/>
        </w:rPr>
        <w:t>(troškove smještaja umjetnika i/ili osoblja Ugovaratelja nakon održane manifestacije, bolničke troškove umjetnika i/ili osoblja Ugovaratelja i sl.)</w:t>
      </w:r>
    </w:p>
    <w:p w:rsidR="00C613DB" w:rsidRPr="00C613DB" w:rsidRDefault="00C613DB" w:rsidP="0024505C">
      <w:pPr>
        <w:ind w:firstLine="708"/>
        <w:jc w:val="both"/>
        <w:rPr>
          <w:sz w:val="22"/>
          <w:lang w:eastAsia="en-US"/>
        </w:rPr>
      </w:pPr>
      <w:r w:rsidRPr="00C613DB">
        <w:rPr>
          <w:sz w:val="22"/>
          <w:lang w:eastAsia="en-US"/>
        </w:rPr>
        <w:t>Ako Naručitelj, po bilo kojem osnovu plati ili mu se naplati ova šteta na teret njegovih sredstava, Ugovaratelj ga je dužan obeštetiti za iznos plaćene štete, iznos sudskih i odvjetničkih troškova i za zakonsku zateznu kamatu.</w:t>
      </w:r>
    </w:p>
    <w:p w:rsidR="00835530" w:rsidRPr="005C35F3" w:rsidRDefault="00835530" w:rsidP="00A26CE4">
      <w:pPr>
        <w:tabs>
          <w:tab w:val="left" w:pos="567"/>
        </w:tabs>
        <w:jc w:val="both"/>
        <w:rPr>
          <w:sz w:val="20"/>
          <w:szCs w:val="20"/>
          <w:lang w:eastAsia="en-US"/>
        </w:rPr>
      </w:pPr>
    </w:p>
    <w:p w:rsidR="00835530" w:rsidRPr="00457F12" w:rsidRDefault="00835530" w:rsidP="00A26CE4">
      <w:pPr>
        <w:jc w:val="center"/>
        <w:rPr>
          <w:b/>
          <w:sz w:val="22"/>
          <w:szCs w:val="22"/>
        </w:rPr>
      </w:pPr>
      <w:r w:rsidRPr="00457F12">
        <w:rPr>
          <w:b/>
          <w:sz w:val="22"/>
          <w:szCs w:val="22"/>
        </w:rPr>
        <w:t>Članak 1</w:t>
      </w:r>
      <w:r w:rsidR="00ED1490">
        <w:rPr>
          <w:b/>
          <w:sz w:val="22"/>
          <w:szCs w:val="22"/>
        </w:rPr>
        <w:t>1</w:t>
      </w:r>
      <w:r w:rsidRPr="00457F12">
        <w:rPr>
          <w:b/>
          <w:sz w:val="22"/>
          <w:szCs w:val="22"/>
        </w:rPr>
        <w:t>.</w:t>
      </w:r>
    </w:p>
    <w:p w:rsidR="00835530" w:rsidRDefault="00835530" w:rsidP="00A26CE4">
      <w:pPr>
        <w:overflowPunct w:val="0"/>
        <w:autoSpaceDE w:val="0"/>
        <w:autoSpaceDN w:val="0"/>
        <w:adjustRightInd w:val="0"/>
        <w:jc w:val="both"/>
        <w:textAlignment w:val="baseline"/>
        <w:rPr>
          <w:sz w:val="22"/>
          <w:szCs w:val="22"/>
        </w:rPr>
      </w:pPr>
      <w:r w:rsidRPr="005C35F3">
        <w:rPr>
          <w:sz w:val="22"/>
          <w:szCs w:val="22"/>
        </w:rPr>
        <w:tab/>
        <w:t>Ugovorne strane suglasne su da se ugovor može raskinuti prije isteka valjanosti po dogovoru obiju ugovornih strana ili u slučaju kršenja odredaba ovog ugovora od strane jedne od ugovornih strana ako posljedice kršenja nisu otklonjene u roku određenom u pismenom upozorenju druge ugovorne strane. U slučaju jednostranog raskida ugovora, isti se smatra raskinutim, po prijemu pismene obavijesti o raskidu.</w:t>
      </w:r>
    </w:p>
    <w:p w:rsidR="00103AFD" w:rsidRDefault="00C2353D" w:rsidP="00A26CE4">
      <w:pPr>
        <w:overflowPunct w:val="0"/>
        <w:autoSpaceDE w:val="0"/>
        <w:autoSpaceDN w:val="0"/>
        <w:adjustRightInd w:val="0"/>
        <w:jc w:val="both"/>
        <w:textAlignment w:val="baseline"/>
        <w:rPr>
          <w:sz w:val="22"/>
          <w:szCs w:val="22"/>
        </w:rPr>
      </w:pPr>
      <w:r>
        <w:rPr>
          <w:sz w:val="22"/>
          <w:szCs w:val="22"/>
        </w:rPr>
        <w:tab/>
      </w:r>
      <w:r w:rsidR="00103AFD" w:rsidRPr="00103AFD">
        <w:rPr>
          <w:sz w:val="22"/>
          <w:szCs w:val="22"/>
        </w:rPr>
        <w:t xml:space="preserve">Naručitelj je, u svakom slučaju, ovlašten jednostrano raskinuti ugovor te ima pravo naplatiti jamstvo za uredno ispunjenje ugovora ukoliko </w:t>
      </w:r>
      <w:r w:rsidR="00C613DB">
        <w:rPr>
          <w:sz w:val="22"/>
          <w:szCs w:val="22"/>
        </w:rPr>
        <w:t>Ugovaratelj:</w:t>
      </w:r>
    </w:p>
    <w:p w:rsidR="00103AFD" w:rsidRPr="00103AFD" w:rsidRDefault="00103AFD" w:rsidP="00103AFD">
      <w:pPr>
        <w:widowControl w:val="0"/>
        <w:numPr>
          <w:ilvl w:val="0"/>
          <w:numId w:val="26"/>
        </w:numPr>
        <w:autoSpaceDE w:val="0"/>
        <w:autoSpaceDN w:val="0"/>
        <w:adjustRightInd w:val="0"/>
        <w:jc w:val="both"/>
        <w:rPr>
          <w:sz w:val="22"/>
        </w:rPr>
      </w:pPr>
      <w:r w:rsidRPr="00103AFD">
        <w:rPr>
          <w:sz w:val="22"/>
        </w:rPr>
        <w:t>ne postupi prema nalogu za otklanjanje ili ispravak nedostataka ,</w:t>
      </w:r>
    </w:p>
    <w:p w:rsidR="00103AFD" w:rsidRPr="00103AFD" w:rsidRDefault="00103AFD" w:rsidP="00103AFD">
      <w:pPr>
        <w:widowControl w:val="0"/>
        <w:numPr>
          <w:ilvl w:val="0"/>
          <w:numId w:val="26"/>
        </w:numPr>
        <w:autoSpaceDE w:val="0"/>
        <w:autoSpaceDN w:val="0"/>
        <w:adjustRightInd w:val="0"/>
        <w:jc w:val="both"/>
        <w:rPr>
          <w:sz w:val="22"/>
        </w:rPr>
      </w:pPr>
      <w:r w:rsidRPr="00103AFD">
        <w:rPr>
          <w:sz w:val="22"/>
        </w:rPr>
        <w:t>bez opravdanog razloga ne nastavi s pružanjem usluge,</w:t>
      </w:r>
    </w:p>
    <w:p w:rsidR="00103AFD" w:rsidRPr="00103AFD" w:rsidRDefault="00103AFD" w:rsidP="00103AFD">
      <w:pPr>
        <w:widowControl w:val="0"/>
        <w:numPr>
          <w:ilvl w:val="0"/>
          <w:numId w:val="26"/>
        </w:numPr>
        <w:autoSpaceDE w:val="0"/>
        <w:autoSpaceDN w:val="0"/>
        <w:adjustRightInd w:val="0"/>
        <w:jc w:val="both"/>
        <w:rPr>
          <w:sz w:val="22"/>
        </w:rPr>
      </w:pPr>
      <w:r w:rsidRPr="00103AFD">
        <w:rPr>
          <w:sz w:val="22"/>
        </w:rPr>
        <w:t>ide u stečaj ili likvidaciju.</w:t>
      </w:r>
    </w:p>
    <w:p w:rsidR="00103AFD" w:rsidRPr="00103AFD" w:rsidRDefault="00103AFD" w:rsidP="00103AFD">
      <w:pPr>
        <w:widowControl w:val="0"/>
        <w:numPr>
          <w:ilvl w:val="0"/>
          <w:numId w:val="26"/>
        </w:numPr>
        <w:autoSpaceDE w:val="0"/>
        <w:autoSpaceDN w:val="0"/>
        <w:adjustRightInd w:val="0"/>
        <w:jc w:val="both"/>
        <w:rPr>
          <w:sz w:val="22"/>
        </w:rPr>
      </w:pPr>
      <w:r w:rsidRPr="00103AFD">
        <w:rPr>
          <w:sz w:val="22"/>
        </w:rPr>
        <w:t>zakasni sa izvršenjem pojedine faze za dulje od 10 kalendarskih dana</w:t>
      </w:r>
    </w:p>
    <w:p w:rsidR="00C2353D" w:rsidRPr="005C35F3" w:rsidRDefault="00C2353D" w:rsidP="00103AFD">
      <w:pPr>
        <w:overflowPunct w:val="0"/>
        <w:autoSpaceDE w:val="0"/>
        <w:autoSpaceDN w:val="0"/>
        <w:adjustRightInd w:val="0"/>
        <w:ind w:firstLine="708"/>
        <w:jc w:val="both"/>
        <w:textAlignment w:val="baseline"/>
        <w:rPr>
          <w:sz w:val="22"/>
          <w:szCs w:val="22"/>
        </w:rPr>
      </w:pPr>
      <w:r w:rsidRPr="00C2353D">
        <w:rPr>
          <w:sz w:val="22"/>
          <w:szCs w:val="22"/>
        </w:rPr>
        <w:lastRenderedPageBreak/>
        <w:t>U slučaju r</w:t>
      </w:r>
      <w:r>
        <w:rPr>
          <w:sz w:val="22"/>
          <w:szCs w:val="22"/>
        </w:rPr>
        <w:t xml:space="preserve">askida Ugovora krivnjom </w:t>
      </w:r>
      <w:r w:rsidR="00CB76A6">
        <w:rPr>
          <w:sz w:val="22"/>
          <w:szCs w:val="22"/>
          <w:lang w:eastAsia="en-US"/>
        </w:rPr>
        <w:t>Ugovaratelja</w:t>
      </w:r>
      <w:r w:rsidRPr="00C2353D">
        <w:rPr>
          <w:sz w:val="22"/>
          <w:szCs w:val="22"/>
        </w:rPr>
        <w:t>, Naručitelj ima pravo aktivirati jamstvo za uredno ispunjenje ugovora te zahtijevati naknadu štete sukladno odredbama Zakona o obveznim odnosima.</w:t>
      </w:r>
    </w:p>
    <w:p w:rsidR="00835530" w:rsidRPr="00835530" w:rsidRDefault="00835530" w:rsidP="00A26CE4">
      <w:pPr>
        <w:overflowPunct w:val="0"/>
        <w:autoSpaceDE w:val="0"/>
        <w:autoSpaceDN w:val="0"/>
        <w:adjustRightInd w:val="0"/>
        <w:jc w:val="both"/>
        <w:textAlignment w:val="baseline"/>
        <w:rPr>
          <w:lang w:eastAsia="en-US"/>
        </w:rPr>
      </w:pPr>
    </w:p>
    <w:p w:rsidR="00835530" w:rsidRPr="00457F12" w:rsidRDefault="00835530" w:rsidP="00A26CE4">
      <w:pPr>
        <w:tabs>
          <w:tab w:val="left" w:pos="567"/>
        </w:tabs>
        <w:jc w:val="center"/>
        <w:rPr>
          <w:b/>
          <w:sz w:val="22"/>
          <w:szCs w:val="22"/>
        </w:rPr>
      </w:pPr>
      <w:r w:rsidRPr="00457F12">
        <w:rPr>
          <w:b/>
          <w:sz w:val="22"/>
          <w:szCs w:val="22"/>
        </w:rPr>
        <w:t>Članak 1</w:t>
      </w:r>
      <w:r w:rsidR="00ED1490">
        <w:rPr>
          <w:b/>
          <w:sz w:val="22"/>
          <w:szCs w:val="22"/>
        </w:rPr>
        <w:t>2</w:t>
      </w:r>
      <w:r w:rsidRPr="00457F12">
        <w:rPr>
          <w:b/>
          <w:sz w:val="22"/>
          <w:szCs w:val="22"/>
        </w:rPr>
        <w:t>.</w:t>
      </w:r>
    </w:p>
    <w:p w:rsidR="00103AFD" w:rsidRPr="00103AFD" w:rsidRDefault="00B55911" w:rsidP="00103AFD">
      <w:pPr>
        <w:tabs>
          <w:tab w:val="left" w:pos="567"/>
        </w:tabs>
        <w:rPr>
          <w:sz w:val="22"/>
          <w:szCs w:val="22"/>
          <w:lang w:eastAsia="en-US"/>
        </w:rPr>
      </w:pPr>
      <w:r>
        <w:rPr>
          <w:sz w:val="22"/>
          <w:szCs w:val="22"/>
          <w:lang w:eastAsia="en-US"/>
        </w:rPr>
        <w:tab/>
      </w:r>
      <w:r w:rsidR="00103AFD" w:rsidRPr="00103AFD">
        <w:rPr>
          <w:sz w:val="22"/>
          <w:szCs w:val="22"/>
          <w:lang w:eastAsia="en-US"/>
        </w:rPr>
        <w:t>Ugovorne stranke utvrđuju da za praćenje realizacije ovog Ugovora imenuju sljedeće osobe:</w:t>
      </w:r>
    </w:p>
    <w:p w:rsidR="00103AFD" w:rsidRPr="00103AFD" w:rsidRDefault="00103AFD" w:rsidP="00103AFD">
      <w:pPr>
        <w:tabs>
          <w:tab w:val="left" w:pos="567"/>
        </w:tabs>
        <w:rPr>
          <w:sz w:val="22"/>
          <w:szCs w:val="22"/>
          <w:lang w:eastAsia="en-US"/>
        </w:rPr>
      </w:pPr>
      <w:r w:rsidRPr="00103AFD">
        <w:rPr>
          <w:sz w:val="22"/>
          <w:szCs w:val="22"/>
          <w:lang w:eastAsia="en-US"/>
        </w:rPr>
        <w:t xml:space="preserve">a) za Naručitelja: </w:t>
      </w:r>
      <w:r>
        <w:rPr>
          <w:sz w:val="22"/>
          <w:szCs w:val="22"/>
          <w:lang w:eastAsia="en-US"/>
        </w:rPr>
        <w:t>_________________</w:t>
      </w:r>
      <w:r w:rsidRPr="00103AFD">
        <w:rPr>
          <w:sz w:val="22"/>
          <w:szCs w:val="22"/>
          <w:lang w:eastAsia="en-US"/>
        </w:rPr>
        <w:t xml:space="preserve">; </w:t>
      </w:r>
      <w:r>
        <w:rPr>
          <w:sz w:val="22"/>
          <w:szCs w:val="22"/>
          <w:lang w:eastAsia="en-US"/>
        </w:rPr>
        <w:t>e-pošta</w:t>
      </w:r>
      <w:r w:rsidRPr="00103AFD">
        <w:rPr>
          <w:sz w:val="22"/>
          <w:szCs w:val="22"/>
          <w:lang w:eastAsia="en-US"/>
        </w:rPr>
        <w:t xml:space="preserve">: </w:t>
      </w:r>
      <w:r>
        <w:rPr>
          <w:sz w:val="22"/>
          <w:szCs w:val="22"/>
          <w:lang w:eastAsia="en-US"/>
        </w:rPr>
        <w:t>______________</w:t>
      </w:r>
      <w:r w:rsidRPr="00103AFD">
        <w:rPr>
          <w:sz w:val="22"/>
          <w:szCs w:val="22"/>
          <w:lang w:eastAsia="en-US"/>
        </w:rPr>
        <w:t>@</w:t>
      </w:r>
      <w:proofErr w:type="spellStart"/>
      <w:r w:rsidRPr="00103AFD">
        <w:rPr>
          <w:sz w:val="22"/>
          <w:szCs w:val="22"/>
          <w:lang w:eastAsia="en-US"/>
        </w:rPr>
        <w:t>vukovar.hr</w:t>
      </w:r>
      <w:proofErr w:type="spellEnd"/>
    </w:p>
    <w:p w:rsidR="00103AFD" w:rsidRPr="00103AFD" w:rsidRDefault="00103AFD" w:rsidP="00103AFD">
      <w:pPr>
        <w:tabs>
          <w:tab w:val="left" w:pos="567"/>
        </w:tabs>
        <w:rPr>
          <w:sz w:val="22"/>
          <w:szCs w:val="22"/>
          <w:lang w:eastAsia="en-US"/>
        </w:rPr>
      </w:pPr>
      <w:r w:rsidRPr="00103AFD">
        <w:rPr>
          <w:sz w:val="22"/>
          <w:szCs w:val="22"/>
          <w:lang w:eastAsia="en-US"/>
        </w:rPr>
        <w:t xml:space="preserve">b) za Izvršitelja: </w:t>
      </w:r>
      <w:r>
        <w:rPr>
          <w:sz w:val="22"/>
          <w:szCs w:val="22"/>
          <w:lang w:eastAsia="en-US"/>
        </w:rPr>
        <w:t>_________________</w:t>
      </w:r>
      <w:r w:rsidRPr="00103AFD">
        <w:rPr>
          <w:sz w:val="22"/>
          <w:szCs w:val="22"/>
          <w:lang w:eastAsia="en-US"/>
        </w:rPr>
        <w:t xml:space="preserve">; </w:t>
      </w:r>
      <w:r>
        <w:rPr>
          <w:sz w:val="22"/>
          <w:szCs w:val="22"/>
          <w:lang w:eastAsia="en-US"/>
        </w:rPr>
        <w:t>e-pošta</w:t>
      </w:r>
      <w:r w:rsidRPr="00103AFD">
        <w:rPr>
          <w:sz w:val="22"/>
          <w:szCs w:val="22"/>
          <w:lang w:eastAsia="en-US"/>
        </w:rPr>
        <w:t>:</w:t>
      </w:r>
      <w:r>
        <w:rPr>
          <w:sz w:val="22"/>
          <w:szCs w:val="22"/>
          <w:lang w:eastAsia="en-US"/>
        </w:rPr>
        <w:t xml:space="preserve"> _____________________________.</w:t>
      </w:r>
    </w:p>
    <w:p w:rsidR="00103AFD" w:rsidRPr="00103AFD" w:rsidRDefault="00103AFD" w:rsidP="00103AFD">
      <w:pPr>
        <w:tabs>
          <w:tab w:val="left" w:pos="567"/>
        </w:tabs>
        <w:rPr>
          <w:sz w:val="22"/>
          <w:szCs w:val="22"/>
          <w:lang w:eastAsia="en-US"/>
        </w:rPr>
      </w:pPr>
      <w:r w:rsidRPr="00103AFD">
        <w:rPr>
          <w:sz w:val="22"/>
          <w:szCs w:val="22"/>
          <w:lang w:eastAsia="en-US"/>
        </w:rPr>
        <w:t>Osoba imenovana od strane Naručitelja za praćenje realizacije ovog ugovora ujedno je i ovlaštena osoba Naručitelja koja prati da se ugovorene obveze u potpunosti i pravovremeno izvršavaju.</w:t>
      </w:r>
    </w:p>
    <w:p w:rsidR="00835530" w:rsidRDefault="00103AFD" w:rsidP="00103AFD">
      <w:pPr>
        <w:tabs>
          <w:tab w:val="left" w:pos="567"/>
        </w:tabs>
        <w:rPr>
          <w:sz w:val="22"/>
          <w:szCs w:val="22"/>
          <w:lang w:eastAsia="en-US"/>
        </w:rPr>
      </w:pPr>
      <w:r w:rsidRPr="00103AFD">
        <w:rPr>
          <w:sz w:val="22"/>
          <w:szCs w:val="22"/>
          <w:lang w:eastAsia="en-US"/>
        </w:rPr>
        <w:t>Ovlaštene osobe za izvršenje ovog Ugovora međusobnu komunikaciju obavljati će elektronskim i/ili pisanim putem.</w:t>
      </w:r>
    </w:p>
    <w:p w:rsidR="00B55911" w:rsidRPr="00835530" w:rsidRDefault="00B55911" w:rsidP="00A26CE4">
      <w:pPr>
        <w:tabs>
          <w:tab w:val="left" w:pos="567"/>
        </w:tabs>
      </w:pPr>
    </w:p>
    <w:p w:rsidR="00835530" w:rsidRPr="00457F12" w:rsidRDefault="00835530" w:rsidP="00A26CE4">
      <w:pPr>
        <w:tabs>
          <w:tab w:val="left" w:pos="567"/>
        </w:tabs>
        <w:jc w:val="center"/>
        <w:rPr>
          <w:b/>
          <w:sz w:val="22"/>
          <w:szCs w:val="22"/>
        </w:rPr>
      </w:pPr>
      <w:r w:rsidRPr="00457F12">
        <w:rPr>
          <w:b/>
          <w:sz w:val="22"/>
          <w:szCs w:val="22"/>
        </w:rPr>
        <w:t>Članak 1</w:t>
      </w:r>
      <w:r w:rsidR="00ED1490">
        <w:rPr>
          <w:b/>
          <w:sz w:val="22"/>
          <w:szCs w:val="22"/>
        </w:rPr>
        <w:t>3</w:t>
      </w:r>
      <w:r w:rsidRPr="00457F12">
        <w:rPr>
          <w:b/>
          <w:sz w:val="22"/>
          <w:szCs w:val="22"/>
        </w:rPr>
        <w:t>.</w:t>
      </w:r>
    </w:p>
    <w:p w:rsidR="00835530" w:rsidRPr="005C35F3" w:rsidRDefault="00835530" w:rsidP="00A26CE4">
      <w:pPr>
        <w:tabs>
          <w:tab w:val="left" w:pos="567"/>
        </w:tabs>
        <w:jc w:val="both"/>
        <w:rPr>
          <w:sz w:val="22"/>
          <w:szCs w:val="22"/>
        </w:rPr>
      </w:pPr>
      <w:r w:rsidRPr="005C35F3">
        <w:rPr>
          <w:sz w:val="22"/>
          <w:szCs w:val="22"/>
        </w:rPr>
        <w:tab/>
        <w:t>Na sve odnose koji nisu regulirani ovim Ugovorom primjenjivat će se Zakon o obvezn</w:t>
      </w:r>
      <w:r w:rsidR="00B3226C">
        <w:rPr>
          <w:sz w:val="22"/>
          <w:szCs w:val="22"/>
        </w:rPr>
        <w:t>im odnosima.</w:t>
      </w:r>
    </w:p>
    <w:p w:rsidR="00835530" w:rsidRPr="00835530" w:rsidRDefault="00835530" w:rsidP="00A26CE4">
      <w:pPr>
        <w:tabs>
          <w:tab w:val="left" w:pos="567"/>
        </w:tabs>
        <w:jc w:val="both"/>
      </w:pPr>
    </w:p>
    <w:p w:rsidR="00835530" w:rsidRPr="00457F12" w:rsidRDefault="00835530" w:rsidP="00A26CE4">
      <w:pPr>
        <w:overflowPunct w:val="0"/>
        <w:autoSpaceDE w:val="0"/>
        <w:autoSpaceDN w:val="0"/>
        <w:adjustRightInd w:val="0"/>
        <w:jc w:val="center"/>
        <w:textAlignment w:val="baseline"/>
        <w:rPr>
          <w:b/>
          <w:bCs/>
          <w:sz w:val="22"/>
          <w:szCs w:val="22"/>
          <w:lang w:eastAsia="en-US"/>
        </w:rPr>
      </w:pPr>
      <w:r w:rsidRPr="00457F12">
        <w:rPr>
          <w:b/>
          <w:bCs/>
          <w:sz w:val="22"/>
          <w:szCs w:val="22"/>
          <w:lang w:eastAsia="en-US"/>
        </w:rPr>
        <w:t>Članak 1</w:t>
      </w:r>
      <w:r w:rsidR="00ED1490">
        <w:rPr>
          <w:b/>
          <w:bCs/>
          <w:sz w:val="22"/>
          <w:szCs w:val="22"/>
          <w:lang w:eastAsia="en-US"/>
        </w:rPr>
        <w:t>4</w:t>
      </w:r>
      <w:r w:rsidRPr="00457F12">
        <w:rPr>
          <w:b/>
          <w:bCs/>
          <w:sz w:val="22"/>
          <w:szCs w:val="22"/>
          <w:lang w:eastAsia="en-US"/>
        </w:rPr>
        <w:t>.</w:t>
      </w:r>
    </w:p>
    <w:p w:rsidR="00835530" w:rsidRPr="005C35F3" w:rsidRDefault="00835530" w:rsidP="00A26CE4">
      <w:pPr>
        <w:tabs>
          <w:tab w:val="left" w:pos="567"/>
        </w:tabs>
        <w:ind w:firstLine="720"/>
        <w:jc w:val="both"/>
        <w:rPr>
          <w:sz w:val="22"/>
          <w:szCs w:val="22"/>
        </w:rPr>
      </w:pPr>
      <w:r w:rsidRPr="005C35F3">
        <w:rPr>
          <w:sz w:val="22"/>
          <w:szCs w:val="22"/>
        </w:rPr>
        <w:t xml:space="preserve">Naručitelj i </w:t>
      </w:r>
      <w:r w:rsidR="00CB76A6">
        <w:rPr>
          <w:sz w:val="22"/>
          <w:szCs w:val="22"/>
          <w:lang w:eastAsia="en-US"/>
        </w:rPr>
        <w:t>Ugovaratelj</w:t>
      </w:r>
      <w:r w:rsidR="00CB76A6" w:rsidRPr="005C35F3">
        <w:rPr>
          <w:sz w:val="22"/>
          <w:szCs w:val="22"/>
        </w:rPr>
        <w:t xml:space="preserve"> </w:t>
      </w:r>
      <w:r w:rsidRPr="005C35F3">
        <w:rPr>
          <w:sz w:val="22"/>
          <w:szCs w:val="22"/>
        </w:rPr>
        <w:t xml:space="preserve">su suglasni da </w:t>
      </w:r>
      <w:r w:rsidR="00CB76A6">
        <w:rPr>
          <w:sz w:val="22"/>
          <w:szCs w:val="22"/>
        </w:rPr>
        <w:t xml:space="preserve">će </w:t>
      </w:r>
      <w:r w:rsidRPr="005C35F3">
        <w:rPr>
          <w:sz w:val="22"/>
          <w:szCs w:val="22"/>
        </w:rPr>
        <w:t>sve sporove iz ovog Ugovora rješavati sporazumno i pokušati riješiti mirnim putem, u protivnom ugovaraju nadležnost stvarno nadležnog suda koji je mjesno nadležan za Grad Vukovar.</w:t>
      </w:r>
    </w:p>
    <w:p w:rsidR="00835530" w:rsidRPr="00835530" w:rsidRDefault="00835530" w:rsidP="00A26CE4">
      <w:pPr>
        <w:overflowPunct w:val="0"/>
        <w:autoSpaceDE w:val="0"/>
        <w:autoSpaceDN w:val="0"/>
        <w:adjustRightInd w:val="0"/>
        <w:textAlignment w:val="baseline"/>
        <w:rPr>
          <w:lang w:eastAsia="en-US"/>
        </w:rPr>
      </w:pPr>
    </w:p>
    <w:p w:rsidR="00835530" w:rsidRPr="00457F12" w:rsidRDefault="00835530" w:rsidP="00A26CE4">
      <w:pPr>
        <w:overflowPunct w:val="0"/>
        <w:autoSpaceDE w:val="0"/>
        <w:autoSpaceDN w:val="0"/>
        <w:adjustRightInd w:val="0"/>
        <w:jc w:val="center"/>
        <w:textAlignment w:val="baseline"/>
        <w:rPr>
          <w:b/>
          <w:bCs/>
          <w:sz w:val="22"/>
          <w:szCs w:val="22"/>
          <w:lang w:eastAsia="en-US"/>
        </w:rPr>
      </w:pPr>
      <w:r w:rsidRPr="00457F12">
        <w:rPr>
          <w:b/>
          <w:bCs/>
          <w:sz w:val="22"/>
          <w:szCs w:val="22"/>
          <w:lang w:eastAsia="en-US"/>
        </w:rPr>
        <w:t>Članak 1</w:t>
      </w:r>
      <w:r w:rsidR="00ED1490">
        <w:rPr>
          <w:b/>
          <w:bCs/>
          <w:sz w:val="22"/>
          <w:szCs w:val="22"/>
          <w:lang w:eastAsia="en-US"/>
        </w:rPr>
        <w:t>5</w:t>
      </w:r>
      <w:r w:rsidRPr="00457F12">
        <w:rPr>
          <w:b/>
          <w:bCs/>
          <w:sz w:val="22"/>
          <w:szCs w:val="22"/>
          <w:lang w:eastAsia="en-US"/>
        </w:rPr>
        <w:t>.</w:t>
      </w:r>
    </w:p>
    <w:p w:rsidR="009E7CD2" w:rsidRDefault="009E7CD2" w:rsidP="00A26CE4">
      <w:pPr>
        <w:overflowPunct w:val="0"/>
        <w:autoSpaceDE w:val="0"/>
        <w:autoSpaceDN w:val="0"/>
        <w:adjustRightInd w:val="0"/>
        <w:ind w:firstLine="708"/>
        <w:jc w:val="both"/>
        <w:textAlignment w:val="baseline"/>
        <w:rPr>
          <w:sz w:val="22"/>
          <w:szCs w:val="22"/>
          <w:lang w:eastAsia="en-US"/>
        </w:rPr>
      </w:pPr>
      <w:r w:rsidRPr="009E7CD2">
        <w:rPr>
          <w:sz w:val="22"/>
          <w:szCs w:val="22"/>
          <w:lang w:eastAsia="en-US"/>
        </w:rPr>
        <w:t xml:space="preserve">Ovaj Ugovor načinjen je u 5 (pet) istovjetnih primjerka, od kojih 3 (tri) primjeraka pripadaju Naručitelju, a 2 (dva) primjerka pripadaju </w:t>
      </w:r>
      <w:r w:rsidR="00CB76A6">
        <w:rPr>
          <w:sz w:val="22"/>
          <w:szCs w:val="22"/>
          <w:lang w:eastAsia="en-US"/>
        </w:rPr>
        <w:t>Ugovaratelju</w:t>
      </w:r>
      <w:r w:rsidRPr="009E7CD2">
        <w:rPr>
          <w:sz w:val="22"/>
          <w:szCs w:val="22"/>
          <w:lang w:eastAsia="en-US"/>
        </w:rPr>
        <w:t>.</w:t>
      </w:r>
    </w:p>
    <w:p w:rsidR="00835530" w:rsidRPr="005C35F3" w:rsidRDefault="00835530" w:rsidP="00A26CE4">
      <w:pPr>
        <w:overflowPunct w:val="0"/>
        <w:autoSpaceDE w:val="0"/>
        <w:autoSpaceDN w:val="0"/>
        <w:adjustRightInd w:val="0"/>
        <w:ind w:firstLine="708"/>
        <w:jc w:val="both"/>
        <w:textAlignment w:val="baseline"/>
        <w:rPr>
          <w:sz w:val="22"/>
          <w:szCs w:val="22"/>
          <w:lang w:eastAsia="en-US"/>
        </w:rPr>
      </w:pPr>
      <w:r w:rsidRPr="005C35F3">
        <w:rPr>
          <w:sz w:val="22"/>
          <w:szCs w:val="22"/>
          <w:lang w:eastAsia="en-US"/>
        </w:rPr>
        <w:t>Ovaj Ugovor stupa na snagu danom potpisa obiju ugovornih strana.</w:t>
      </w:r>
    </w:p>
    <w:p w:rsidR="005C35F3" w:rsidRDefault="005C35F3" w:rsidP="00A26CE4">
      <w:pPr>
        <w:overflowPunct w:val="0"/>
        <w:autoSpaceDE w:val="0"/>
        <w:autoSpaceDN w:val="0"/>
        <w:adjustRightInd w:val="0"/>
        <w:textAlignment w:val="baseline"/>
        <w:rPr>
          <w:lang w:eastAsia="en-US"/>
        </w:rPr>
      </w:pPr>
    </w:p>
    <w:p w:rsidR="009E7CD2" w:rsidRDefault="009E7CD2" w:rsidP="00A26CE4">
      <w:pPr>
        <w:overflowPunct w:val="0"/>
        <w:autoSpaceDE w:val="0"/>
        <w:autoSpaceDN w:val="0"/>
        <w:adjustRightInd w:val="0"/>
        <w:textAlignment w:val="baseline"/>
        <w:rPr>
          <w:lang w:eastAsia="en-US"/>
        </w:rPr>
      </w:pPr>
    </w:p>
    <w:p w:rsidR="009E7CD2" w:rsidRDefault="009E7CD2" w:rsidP="00A26CE4">
      <w:pPr>
        <w:overflowPunct w:val="0"/>
        <w:autoSpaceDE w:val="0"/>
        <w:autoSpaceDN w:val="0"/>
        <w:adjustRightInd w:val="0"/>
        <w:textAlignment w:val="baseline"/>
        <w:rPr>
          <w:lang w:eastAsia="en-US"/>
        </w:rPr>
      </w:pPr>
    </w:p>
    <w:p w:rsidR="009E7CD2" w:rsidRDefault="009E7CD2" w:rsidP="00A26CE4">
      <w:pPr>
        <w:overflowPunct w:val="0"/>
        <w:autoSpaceDE w:val="0"/>
        <w:autoSpaceDN w:val="0"/>
        <w:adjustRightInd w:val="0"/>
        <w:textAlignment w:val="baseline"/>
        <w:rPr>
          <w:lang w:eastAsia="en-US"/>
        </w:rPr>
      </w:pPr>
    </w:p>
    <w:p w:rsidR="009E7CD2" w:rsidRDefault="009E7CD2" w:rsidP="00A26CE4">
      <w:pPr>
        <w:overflowPunct w:val="0"/>
        <w:autoSpaceDE w:val="0"/>
        <w:autoSpaceDN w:val="0"/>
        <w:adjustRightInd w:val="0"/>
        <w:textAlignment w:val="baseline"/>
        <w:rPr>
          <w:lang w:eastAsia="en-US"/>
        </w:rPr>
      </w:pPr>
    </w:p>
    <w:p w:rsidR="009E7CD2" w:rsidRPr="005C35F3" w:rsidRDefault="009E7CD2" w:rsidP="00A26CE4">
      <w:pPr>
        <w:overflowPunct w:val="0"/>
        <w:autoSpaceDE w:val="0"/>
        <w:autoSpaceDN w:val="0"/>
        <w:adjustRightInd w:val="0"/>
        <w:textAlignment w:val="baseline"/>
        <w:rPr>
          <w:sz w:val="22"/>
          <w:szCs w:val="22"/>
          <w:lang w:eastAsia="en-US"/>
        </w:rPr>
      </w:pPr>
    </w:p>
    <w:p w:rsidR="00835530" w:rsidRPr="005C35F3" w:rsidRDefault="00835530" w:rsidP="00A26CE4">
      <w:pPr>
        <w:tabs>
          <w:tab w:val="center" w:pos="1701"/>
          <w:tab w:val="center" w:pos="6804"/>
        </w:tabs>
        <w:overflowPunct w:val="0"/>
        <w:autoSpaceDE w:val="0"/>
        <w:autoSpaceDN w:val="0"/>
        <w:adjustRightInd w:val="0"/>
        <w:textAlignment w:val="baseline"/>
        <w:rPr>
          <w:i/>
          <w:iCs/>
          <w:sz w:val="22"/>
          <w:szCs w:val="22"/>
          <w:lang w:eastAsia="en-US"/>
        </w:rPr>
      </w:pPr>
      <w:r w:rsidRPr="005C35F3">
        <w:rPr>
          <w:i/>
          <w:iCs/>
          <w:sz w:val="22"/>
          <w:szCs w:val="22"/>
          <w:lang w:eastAsia="en-US"/>
        </w:rPr>
        <w:tab/>
        <w:t xml:space="preserve">ZA </w:t>
      </w:r>
      <w:r w:rsidR="00CB76A6" w:rsidRPr="00CB76A6">
        <w:rPr>
          <w:i/>
          <w:sz w:val="22"/>
          <w:szCs w:val="22"/>
          <w:lang w:eastAsia="en-US"/>
        </w:rPr>
        <w:t>UGOVARATELJA</w:t>
      </w:r>
      <w:r w:rsidRPr="005C35F3">
        <w:rPr>
          <w:i/>
          <w:iCs/>
          <w:sz w:val="22"/>
          <w:szCs w:val="22"/>
          <w:lang w:eastAsia="en-US"/>
        </w:rPr>
        <w:t>:</w:t>
      </w:r>
      <w:r w:rsidRPr="005C35F3">
        <w:rPr>
          <w:i/>
          <w:iCs/>
          <w:sz w:val="22"/>
          <w:szCs w:val="22"/>
          <w:lang w:eastAsia="en-US"/>
        </w:rPr>
        <w:tab/>
        <w:t>ZA NARUČITELJA:</w:t>
      </w:r>
    </w:p>
    <w:p w:rsidR="00835530" w:rsidRPr="005C35F3" w:rsidRDefault="00835530" w:rsidP="00A26CE4">
      <w:pPr>
        <w:tabs>
          <w:tab w:val="center" w:pos="1701"/>
          <w:tab w:val="center" w:pos="6804"/>
        </w:tabs>
        <w:overflowPunct w:val="0"/>
        <w:autoSpaceDE w:val="0"/>
        <w:autoSpaceDN w:val="0"/>
        <w:adjustRightInd w:val="0"/>
        <w:ind w:firstLine="24"/>
        <w:textAlignment w:val="baseline"/>
        <w:rPr>
          <w:sz w:val="22"/>
          <w:szCs w:val="22"/>
          <w:lang w:eastAsia="en-US"/>
        </w:rPr>
      </w:pPr>
      <w:r w:rsidRPr="005C35F3">
        <w:rPr>
          <w:sz w:val="22"/>
          <w:szCs w:val="22"/>
          <w:lang w:eastAsia="en-US"/>
        </w:rPr>
        <w:tab/>
      </w:r>
      <w:r w:rsidRPr="005C35F3">
        <w:rPr>
          <w:sz w:val="22"/>
          <w:szCs w:val="22"/>
          <w:lang w:eastAsia="en-US"/>
        </w:rPr>
        <w:tab/>
        <w:t>Gradonačelnik</w:t>
      </w:r>
    </w:p>
    <w:p w:rsidR="00835530" w:rsidRPr="005C35F3" w:rsidRDefault="00835530" w:rsidP="00A26CE4">
      <w:pPr>
        <w:tabs>
          <w:tab w:val="center" w:pos="1701"/>
          <w:tab w:val="center" w:pos="6804"/>
        </w:tabs>
        <w:overflowPunct w:val="0"/>
        <w:autoSpaceDE w:val="0"/>
        <w:autoSpaceDN w:val="0"/>
        <w:adjustRightInd w:val="0"/>
        <w:ind w:firstLine="720"/>
        <w:textAlignment w:val="baseline"/>
        <w:rPr>
          <w:sz w:val="22"/>
          <w:szCs w:val="22"/>
          <w:lang w:eastAsia="en-US"/>
        </w:rPr>
      </w:pPr>
    </w:p>
    <w:p w:rsidR="00835530" w:rsidRPr="005C35F3" w:rsidRDefault="00835530" w:rsidP="00A26CE4">
      <w:pPr>
        <w:tabs>
          <w:tab w:val="center" w:pos="1701"/>
          <w:tab w:val="center" w:pos="6804"/>
        </w:tabs>
        <w:overflowPunct w:val="0"/>
        <w:autoSpaceDE w:val="0"/>
        <w:autoSpaceDN w:val="0"/>
        <w:adjustRightInd w:val="0"/>
        <w:textAlignment w:val="baseline"/>
        <w:rPr>
          <w:sz w:val="22"/>
          <w:szCs w:val="22"/>
          <w:lang w:eastAsia="en-US"/>
        </w:rPr>
      </w:pPr>
      <w:r w:rsidRPr="005C35F3">
        <w:rPr>
          <w:sz w:val="22"/>
          <w:szCs w:val="22"/>
          <w:lang w:eastAsia="en-US"/>
        </w:rPr>
        <w:t>__________________________</w:t>
      </w:r>
      <w:r w:rsidRPr="005C35F3">
        <w:rPr>
          <w:sz w:val="22"/>
          <w:szCs w:val="22"/>
          <w:lang w:eastAsia="en-US"/>
        </w:rPr>
        <w:tab/>
        <w:t>___________________________</w:t>
      </w:r>
    </w:p>
    <w:p w:rsidR="00835530" w:rsidRPr="005C35F3" w:rsidRDefault="00835530" w:rsidP="00A26CE4">
      <w:pPr>
        <w:tabs>
          <w:tab w:val="center" w:pos="1701"/>
          <w:tab w:val="center" w:pos="6804"/>
        </w:tabs>
        <w:overflowPunct w:val="0"/>
        <w:autoSpaceDE w:val="0"/>
        <w:autoSpaceDN w:val="0"/>
        <w:adjustRightInd w:val="0"/>
        <w:textAlignment w:val="baseline"/>
        <w:rPr>
          <w:b/>
          <w:bCs/>
          <w:sz w:val="22"/>
          <w:szCs w:val="22"/>
          <w:lang w:eastAsia="en-US"/>
        </w:rPr>
      </w:pPr>
      <w:r w:rsidRPr="005C35F3">
        <w:rPr>
          <w:b/>
          <w:bCs/>
          <w:sz w:val="22"/>
          <w:szCs w:val="22"/>
          <w:lang w:eastAsia="en-US"/>
        </w:rPr>
        <w:tab/>
      </w:r>
      <w:r w:rsidRPr="005C35F3">
        <w:rPr>
          <w:b/>
          <w:bCs/>
          <w:sz w:val="22"/>
          <w:szCs w:val="22"/>
          <w:lang w:eastAsia="en-US"/>
        </w:rPr>
        <w:tab/>
        <w:t xml:space="preserve">Ivan </w:t>
      </w:r>
      <w:proofErr w:type="spellStart"/>
      <w:r w:rsidRPr="005C35F3">
        <w:rPr>
          <w:b/>
          <w:bCs/>
          <w:sz w:val="22"/>
          <w:szCs w:val="22"/>
          <w:lang w:eastAsia="en-US"/>
        </w:rPr>
        <w:t>Penava</w:t>
      </w:r>
      <w:proofErr w:type="spellEnd"/>
      <w:r w:rsidRPr="005C35F3">
        <w:rPr>
          <w:b/>
          <w:bCs/>
          <w:sz w:val="22"/>
          <w:szCs w:val="22"/>
          <w:lang w:eastAsia="en-US"/>
        </w:rPr>
        <w:t>, prof.</w:t>
      </w:r>
    </w:p>
    <w:p w:rsidR="00835530" w:rsidRDefault="00835530" w:rsidP="00A26CE4">
      <w:pPr>
        <w:autoSpaceDE w:val="0"/>
        <w:autoSpaceDN w:val="0"/>
        <w:adjustRightInd w:val="0"/>
        <w:rPr>
          <w:b/>
          <w:sz w:val="22"/>
          <w:szCs w:val="22"/>
          <w:lang w:eastAsia="en-US"/>
        </w:rPr>
      </w:pPr>
    </w:p>
    <w:p w:rsidR="009E7CD2" w:rsidRDefault="009E7CD2" w:rsidP="00A26CE4">
      <w:pPr>
        <w:autoSpaceDE w:val="0"/>
        <w:autoSpaceDN w:val="0"/>
        <w:adjustRightInd w:val="0"/>
        <w:rPr>
          <w:b/>
          <w:sz w:val="22"/>
          <w:szCs w:val="22"/>
          <w:lang w:eastAsia="en-US"/>
        </w:rPr>
      </w:pPr>
    </w:p>
    <w:p w:rsidR="009E7CD2" w:rsidRDefault="009E7CD2" w:rsidP="00A26CE4">
      <w:pPr>
        <w:autoSpaceDE w:val="0"/>
        <w:autoSpaceDN w:val="0"/>
        <w:adjustRightInd w:val="0"/>
        <w:rPr>
          <w:b/>
          <w:sz w:val="22"/>
          <w:szCs w:val="22"/>
          <w:lang w:eastAsia="en-US"/>
        </w:rPr>
      </w:pPr>
    </w:p>
    <w:p w:rsidR="009E7CD2" w:rsidRPr="005C35F3" w:rsidRDefault="009E7CD2" w:rsidP="00A26CE4">
      <w:pPr>
        <w:autoSpaceDE w:val="0"/>
        <w:autoSpaceDN w:val="0"/>
        <w:adjustRightInd w:val="0"/>
        <w:rPr>
          <w:b/>
          <w:sz w:val="22"/>
          <w:szCs w:val="22"/>
          <w:lang w:eastAsia="en-US"/>
        </w:rPr>
      </w:pPr>
    </w:p>
    <w:p w:rsidR="00835530" w:rsidRPr="00184F66" w:rsidRDefault="005C35F3" w:rsidP="00A26CE4">
      <w:pPr>
        <w:overflowPunct w:val="0"/>
        <w:autoSpaceDE w:val="0"/>
        <w:autoSpaceDN w:val="0"/>
        <w:adjustRightInd w:val="0"/>
        <w:ind w:left="5664" w:firstLine="290"/>
        <w:textAlignment w:val="baseline"/>
        <w:rPr>
          <w:sz w:val="22"/>
          <w:szCs w:val="22"/>
          <w:lang w:eastAsia="en-US"/>
        </w:rPr>
      </w:pPr>
      <w:r w:rsidRPr="00184F66">
        <w:rPr>
          <w:sz w:val="22"/>
          <w:szCs w:val="22"/>
          <w:lang w:eastAsia="en-US"/>
        </w:rPr>
        <w:t>KLASA:</w:t>
      </w:r>
      <w:r w:rsidR="009E7CD2" w:rsidRPr="00184F66">
        <w:rPr>
          <w:sz w:val="22"/>
          <w:szCs w:val="22"/>
          <w:lang w:eastAsia="en-US"/>
        </w:rPr>
        <w:t xml:space="preserve"> </w:t>
      </w:r>
      <w:r w:rsidR="00184F66" w:rsidRPr="00184F66">
        <w:rPr>
          <w:sz w:val="22"/>
          <w:szCs w:val="22"/>
          <w:lang w:eastAsia="en-US"/>
        </w:rPr>
        <w:t>610</w:t>
      </w:r>
      <w:r w:rsidR="009E7CD2" w:rsidRPr="00184F66">
        <w:rPr>
          <w:sz w:val="22"/>
          <w:szCs w:val="22"/>
          <w:lang w:eastAsia="en-US"/>
        </w:rPr>
        <w:t>-0</w:t>
      </w:r>
      <w:r w:rsidR="00184F66" w:rsidRPr="00184F66">
        <w:rPr>
          <w:sz w:val="22"/>
          <w:szCs w:val="22"/>
          <w:lang w:eastAsia="en-US"/>
        </w:rPr>
        <w:t>2</w:t>
      </w:r>
      <w:r w:rsidR="009E7CD2" w:rsidRPr="00184F66">
        <w:rPr>
          <w:sz w:val="22"/>
          <w:szCs w:val="22"/>
          <w:lang w:eastAsia="en-US"/>
        </w:rPr>
        <w:t>/1</w:t>
      </w:r>
      <w:r w:rsidR="00B3226C">
        <w:rPr>
          <w:sz w:val="22"/>
          <w:szCs w:val="22"/>
          <w:lang w:eastAsia="en-US"/>
        </w:rPr>
        <w:t>8</w:t>
      </w:r>
      <w:r w:rsidR="009E7CD2" w:rsidRPr="00184F66">
        <w:rPr>
          <w:sz w:val="22"/>
          <w:szCs w:val="22"/>
          <w:lang w:eastAsia="en-US"/>
        </w:rPr>
        <w:t>-01/1</w:t>
      </w:r>
      <w:r w:rsidR="00B3226C">
        <w:rPr>
          <w:sz w:val="22"/>
          <w:szCs w:val="22"/>
          <w:lang w:eastAsia="en-US"/>
        </w:rPr>
        <w:t>0</w:t>
      </w:r>
    </w:p>
    <w:p w:rsidR="00E564BC" w:rsidRPr="005C35F3" w:rsidRDefault="005C35F3" w:rsidP="00A26CE4">
      <w:pPr>
        <w:overflowPunct w:val="0"/>
        <w:autoSpaceDE w:val="0"/>
        <w:autoSpaceDN w:val="0"/>
        <w:adjustRightInd w:val="0"/>
        <w:ind w:left="5664" w:firstLine="290"/>
        <w:textAlignment w:val="baseline"/>
        <w:rPr>
          <w:sz w:val="22"/>
          <w:szCs w:val="22"/>
          <w:lang w:eastAsia="en-US"/>
        </w:rPr>
      </w:pPr>
      <w:r w:rsidRPr="00184F66">
        <w:rPr>
          <w:sz w:val="22"/>
          <w:szCs w:val="22"/>
          <w:lang w:eastAsia="en-US"/>
        </w:rPr>
        <w:t>URBROJ:</w:t>
      </w:r>
      <w:r w:rsidR="009E7CD2" w:rsidRPr="00184F66">
        <w:rPr>
          <w:sz w:val="22"/>
          <w:szCs w:val="22"/>
          <w:lang w:eastAsia="en-US"/>
        </w:rPr>
        <w:t xml:space="preserve"> 2196/01-02-1</w:t>
      </w:r>
      <w:r w:rsidR="00B3226C">
        <w:rPr>
          <w:sz w:val="22"/>
          <w:szCs w:val="22"/>
          <w:lang w:eastAsia="en-US"/>
        </w:rPr>
        <w:t>9</w:t>
      </w:r>
      <w:r w:rsidR="009E7CD2" w:rsidRPr="00184F66">
        <w:rPr>
          <w:sz w:val="22"/>
          <w:szCs w:val="22"/>
          <w:lang w:eastAsia="en-US"/>
        </w:rPr>
        <w:t>-__</w:t>
      </w:r>
    </w:p>
    <w:sectPr w:rsidR="00E564BC" w:rsidRPr="005C35F3" w:rsidSect="00211745">
      <w:footerReference w:type="even" r:id="rId12"/>
      <w:footerReference w:type="default" r:id="rId1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C7" w:rsidRDefault="004C10C7">
      <w:r>
        <w:separator/>
      </w:r>
    </w:p>
  </w:endnote>
  <w:endnote w:type="continuationSeparator" w:id="0">
    <w:p w:rsidR="004C10C7" w:rsidRDefault="004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85" w:rsidRDefault="00A27A85"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27A85" w:rsidRDefault="00A27A85"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85" w:rsidRDefault="00A27A85">
    <w:pPr>
      <w:pStyle w:val="Podnoje"/>
      <w:jc w:val="right"/>
    </w:pPr>
    <w:r>
      <w:fldChar w:fldCharType="begin"/>
    </w:r>
    <w:r>
      <w:instrText>PAGE   \* MERGEFORMAT</w:instrText>
    </w:r>
    <w:r>
      <w:fldChar w:fldCharType="separate"/>
    </w:r>
    <w:r w:rsidR="008346D0">
      <w:rPr>
        <w:noProof/>
      </w:rPr>
      <w:t>13</w:t>
    </w:r>
    <w:r>
      <w:fldChar w:fldCharType="end"/>
    </w:r>
  </w:p>
  <w:p w:rsidR="00A27A85" w:rsidRDefault="00A27A85"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C7" w:rsidRDefault="004C10C7">
      <w:r>
        <w:separator/>
      </w:r>
    </w:p>
  </w:footnote>
  <w:footnote w:type="continuationSeparator" w:id="0">
    <w:p w:rsidR="004C10C7" w:rsidRDefault="004C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6">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2">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4">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5">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9">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1">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3"/>
  </w:num>
  <w:num w:numId="5">
    <w:abstractNumId w:val="3"/>
  </w:num>
  <w:num w:numId="6">
    <w:abstractNumId w:val="12"/>
  </w:num>
  <w:num w:numId="7">
    <w:abstractNumId w:val="24"/>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3"/>
  </w:num>
  <w:num w:numId="20">
    <w:abstractNumId w:val="7"/>
  </w:num>
  <w:num w:numId="21">
    <w:abstractNumId w:val="2"/>
  </w:num>
  <w:num w:numId="22">
    <w:abstractNumId w:val="5"/>
  </w:num>
  <w:num w:numId="23">
    <w:abstractNumId w:val="16"/>
  </w:num>
  <w:num w:numId="24">
    <w:abstractNumId w:val="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3AE3"/>
    <w:rsid w:val="0000596F"/>
    <w:rsid w:val="00010066"/>
    <w:rsid w:val="0001027E"/>
    <w:rsid w:val="00013EFA"/>
    <w:rsid w:val="000152C0"/>
    <w:rsid w:val="00017E45"/>
    <w:rsid w:val="00022F18"/>
    <w:rsid w:val="00024AFB"/>
    <w:rsid w:val="00025630"/>
    <w:rsid w:val="00025E10"/>
    <w:rsid w:val="00031194"/>
    <w:rsid w:val="0003667E"/>
    <w:rsid w:val="000369DE"/>
    <w:rsid w:val="000421D3"/>
    <w:rsid w:val="00044E66"/>
    <w:rsid w:val="000534F5"/>
    <w:rsid w:val="00066195"/>
    <w:rsid w:val="00067F70"/>
    <w:rsid w:val="00067FBC"/>
    <w:rsid w:val="000716B6"/>
    <w:rsid w:val="000759DA"/>
    <w:rsid w:val="000769E0"/>
    <w:rsid w:val="00080334"/>
    <w:rsid w:val="00081474"/>
    <w:rsid w:val="00082AA6"/>
    <w:rsid w:val="000857E0"/>
    <w:rsid w:val="00086CF9"/>
    <w:rsid w:val="00087F39"/>
    <w:rsid w:val="00090D29"/>
    <w:rsid w:val="00090EEB"/>
    <w:rsid w:val="00094FCD"/>
    <w:rsid w:val="00095EB7"/>
    <w:rsid w:val="000960B6"/>
    <w:rsid w:val="000A030A"/>
    <w:rsid w:val="000A4697"/>
    <w:rsid w:val="000A48BE"/>
    <w:rsid w:val="000A51F7"/>
    <w:rsid w:val="000B19C9"/>
    <w:rsid w:val="000B1D20"/>
    <w:rsid w:val="000B3530"/>
    <w:rsid w:val="000B37A6"/>
    <w:rsid w:val="000B37BB"/>
    <w:rsid w:val="000B3C43"/>
    <w:rsid w:val="000B4A77"/>
    <w:rsid w:val="000B5DAE"/>
    <w:rsid w:val="000B6220"/>
    <w:rsid w:val="000C12C1"/>
    <w:rsid w:val="000C56A1"/>
    <w:rsid w:val="000C6793"/>
    <w:rsid w:val="000C7B47"/>
    <w:rsid w:val="000D0428"/>
    <w:rsid w:val="000D048D"/>
    <w:rsid w:val="000D6684"/>
    <w:rsid w:val="000D75C0"/>
    <w:rsid w:val="000E63F4"/>
    <w:rsid w:val="000F127C"/>
    <w:rsid w:val="000F13F2"/>
    <w:rsid w:val="000F1F75"/>
    <w:rsid w:val="000F2975"/>
    <w:rsid w:val="000F32B6"/>
    <w:rsid w:val="000F7DE1"/>
    <w:rsid w:val="0010070A"/>
    <w:rsid w:val="00103AFD"/>
    <w:rsid w:val="00104F3C"/>
    <w:rsid w:val="00106C85"/>
    <w:rsid w:val="001110DC"/>
    <w:rsid w:val="001134AE"/>
    <w:rsid w:val="0012558E"/>
    <w:rsid w:val="00127B48"/>
    <w:rsid w:val="00132E0D"/>
    <w:rsid w:val="00132E35"/>
    <w:rsid w:val="0013314B"/>
    <w:rsid w:val="00135BAF"/>
    <w:rsid w:val="00140A5F"/>
    <w:rsid w:val="00142392"/>
    <w:rsid w:val="00145439"/>
    <w:rsid w:val="00154BC0"/>
    <w:rsid w:val="00155561"/>
    <w:rsid w:val="00164A98"/>
    <w:rsid w:val="00166D47"/>
    <w:rsid w:val="00171584"/>
    <w:rsid w:val="00172E0B"/>
    <w:rsid w:val="001734E6"/>
    <w:rsid w:val="0017689B"/>
    <w:rsid w:val="00176EC2"/>
    <w:rsid w:val="0017786F"/>
    <w:rsid w:val="00184F66"/>
    <w:rsid w:val="001879A6"/>
    <w:rsid w:val="001949C7"/>
    <w:rsid w:val="001A359D"/>
    <w:rsid w:val="001A4CB5"/>
    <w:rsid w:val="001A6B12"/>
    <w:rsid w:val="001B080C"/>
    <w:rsid w:val="001B27AC"/>
    <w:rsid w:val="001B4463"/>
    <w:rsid w:val="001B6788"/>
    <w:rsid w:val="001C021B"/>
    <w:rsid w:val="001C1A6D"/>
    <w:rsid w:val="001C50FC"/>
    <w:rsid w:val="001C51DA"/>
    <w:rsid w:val="001C5379"/>
    <w:rsid w:val="001D0D80"/>
    <w:rsid w:val="001D7C0F"/>
    <w:rsid w:val="001E0B59"/>
    <w:rsid w:val="001E0E01"/>
    <w:rsid w:val="001E42E6"/>
    <w:rsid w:val="001E5816"/>
    <w:rsid w:val="001E7B28"/>
    <w:rsid w:val="001F0171"/>
    <w:rsid w:val="001F55B1"/>
    <w:rsid w:val="001F69DA"/>
    <w:rsid w:val="00200503"/>
    <w:rsid w:val="00200AD3"/>
    <w:rsid w:val="0020119B"/>
    <w:rsid w:val="00202FB0"/>
    <w:rsid w:val="00204966"/>
    <w:rsid w:val="0020706B"/>
    <w:rsid w:val="00207BA5"/>
    <w:rsid w:val="00207E3D"/>
    <w:rsid w:val="0021057C"/>
    <w:rsid w:val="00211745"/>
    <w:rsid w:val="00211C0A"/>
    <w:rsid w:val="002121EC"/>
    <w:rsid w:val="0021230B"/>
    <w:rsid w:val="00225596"/>
    <w:rsid w:val="00226277"/>
    <w:rsid w:val="002273B0"/>
    <w:rsid w:val="00227F70"/>
    <w:rsid w:val="00237002"/>
    <w:rsid w:val="002402DB"/>
    <w:rsid w:val="00241523"/>
    <w:rsid w:val="002433BB"/>
    <w:rsid w:val="0024505C"/>
    <w:rsid w:val="00245AF4"/>
    <w:rsid w:val="002460B9"/>
    <w:rsid w:val="002520CB"/>
    <w:rsid w:val="002532C6"/>
    <w:rsid w:val="002578E7"/>
    <w:rsid w:val="00261DD1"/>
    <w:rsid w:val="00261ED5"/>
    <w:rsid w:val="002633F2"/>
    <w:rsid w:val="002635C5"/>
    <w:rsid w:val="0026663F"/>
    <w:rsid w:val="00266DD9"/>
    <w:rsid w:val="0026732C"/>
    <w:rsid w:val="002727A8"/>
    <w:rsid w:val="002757DA"/>
    <w:rsid w:val="002764F6"/>
    <w:rsid w:val="00281B16"/>
    <w:rsid w:val="0028313E"/>
    <w:rsid w:val="002846A2"/>
    <w:rsid w:val="00286E6F"/>
    <w:rsid w:val="0028747F"/>
    <w:rsid w:val="00290269"/>
    <w:rsid w:val="00291500"/>
    <w:rsid w:val="00291D30"/>
    <w:rsid w:val="00293212"/>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9BB"/>
    <w:rsid w:val="002C32BB"/>
    <w:rsid w:val="002C4C23"/>
    <w:rsid w:val="002C50FF"/>
    <w:rsid w:val="002D0FEB"/>
    <w:rsid w:val="002D1765"/>
    <w:rsid w:val="002D335B"/>
    <w:rsid w:val="002D6C41"/>
    <w:rsid w:val="002D6D15"/>
    <w:rsid w:val="002E2603"/>
    <w:rsid w:val="002E6BE4"/>
    <w:rsid w:val="002E7B93"/>
    <w:rsid w:val="002F0166"/>
    <w:rsid w:val="002F1DF0"/>
    <w:rsid w:val="002F3578"/>
    <w:rsid w:val="002F4AB5"/>
    <w:rsid w:val="002F576F"/>
    <w:rsid w:val="002F6E17"/>
    <w:rsid w:val="002F6E43"/>
    <w:rsid w:val="002F76AE"/>
    <w:rsid w:val="002F7A4A"/>
    <w:rsid w:val="00305D53"/>
    <w:rsid w:val="00310BD0"/>
    <w:rsid w:val="00314021"/>
    <w:rsid w:val="00315AE1"/>
    <w:rsid w:val="003161FF"/>
    <w:rsid w:val="00317353"/>
    <w:rsid w:val="00321A9B"/>
    <w:rsid w:val="0032478D"/>
    <w:rsid w:val="00326C34"/>
    <w:rsid w:val="003270D6"/>
    <w:rsid w:val="00333AF4"/>
    <w:rsid w:val="00340FF5"/>
    <w:rsid w:val="003428E3"/>
    <w:rsid w:val="00343F95"/>
    <w:rsid w:val="00344468"/>
    <w:rsid w:val="00345329"/>
    <w:rsid w:val="00346EBD"/>
    <w:rsid w:val="00350B16"/>
    <w:rsid w:val="00352AF7"/>
    <w:rsid w:val="0035491E"/>
    <w:rsid w:val="003573C3"/>
    <w:rsid w:val="00360761"/>
    <w:rsid w:val="00362A7B"/>
    <w:rsid w:val="003630F1"/>
    <w:rsid w:val="003654DE"/>
    <w:rsid w:val="00370BD4"/>
    <w:rsid w:val="00373423"/>
    <w:rsid w:val="0037363B"/>
    <w:rsid w:val="00380395"/>
    <w:rsid w:val="00383C19"/>
    <w:rsid w:val="00385FDB"/>
    <w:rsid w:val="00387215"/>
    <w:rsid w:val="00390ACD"/>
    <w:rsid w:val="00393E04"/>
    <w:rsid w:val="00394E8D"/>
    <w:rsid w:val="00394F3A"/>
    <w:rsid w:val="00396841"/>
    <w:rsid w:val="00397593"/>
    <w:rsid w:val="003A1F03"/>
    <w:rsid w:val="003A4453"/>
    <w:rsid w:val="003A76C0"/>
    <w:rsid w:val="003B1608"/>
    <w:rsid w:val="003B1925"/>
    <w:rsid w:val="003B20BB"/>
    <w:rsid w:val="003B2A70"/>
    <w:rsid w:val="003B6414"/>
    <w:rsid w:val="003C4A9C"/>
    <w:rsid w:val="003C7D2A"/>
    <w:rsid w:val="003D4006"/>
    <w:rsid w:val="003D54B5"/>
    <w:rsid w:val="003D617F"/>
    <w:rsid w:val="003D7BDD"/>
    <w:rsid w:val="003E1B60"/>
    <w:rsid w:val="003E2F91"/>
    <w:rsid w:val="003E5E1E"/>
    <w:rsid w:val="003F0297"/>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4217D"/>
    <w:rsid w:val="00444077"/>
    <w:rsid w:val="004448EE"/>
    <w:rsid w:val="00446B37"/>
    <w:rsid w:val="004516E7"/>
    <w:rsid w:val="00452E2E"/>
    <w:rsid w:val="00453C9D"/>
    <w:rsid w:val="004543BB"/>
    <w:rsid w:val="00456102"/>
    <w:rsid w:val="00457F12"/>
    <w:rsid w:val="0046135D"/>
    <w:rsid w:val="004629A8"/>
    <w:rsid w:val="00465F5E"/>
    <w:rsid w:val="00472CC3"/>
    <w:rsid w:val="004733D9"/>
    <w:rsid w:val="004748E5"/>
    <w:rsid w:val="0047506F"/>
    <w:rsid w:val="0048028D"/>
    <w:rsid w:val="0048418D"/>
    <w:rsid w:val="00485CE2"/>
    <w:rsid w:val="0048612F"/>
    <w:rsid w:val="00486D41"/>
    <w:rsid w:val="00487104"/>
    <w:rsid w:val="0049023F"/>
    <w:rsid w:val="004919FC"/>
    <w:rsid w:val="00491A11"/>
    <w:rsid w:val="00491ABF"/>
    <w:rsid w:val="00492829"/>
    <w:rsid w:val="004933A1"/>
    <w:rsid w:val="00497A12"/>
    <w:rsid w:val="004A11A0"/>
    <w:rsid w:val="004A1411"/>
    <w:rsid w:val="004A1A9B"/>
    <w:rsid w:val="004A1D77"/>
    <w:rsid w:val="004A35BD"/>
    <w:rsid w:val="004A36E7"/>
    <w:rsid w:val="004A3BA3"/>
    <w:rsid w:val="004A3C7B"/>
    <w:rsid w:val="004A68AA"/>
    <w:rsid w:val="004A7F0A"/>
    <w:rsid w:val="004B1113"/>
    <w:rsid w:val="004B3B4D"/>
    <w:rsid w:val="004B60D2"/>
    <w:rsid w:val="004B7F94"/>
    <w:rsid w:val="004C035D"/>
    <w:rsid w:val="004C10C7"/>
    <w:rsid w:val="004C386D"/>
    <w:rsid w:val="004C469E"/>
    <w:rsid w:val="004C5632"/>
    <w:rsid w:val="004D02D6"/>
    <w:rsid w:val="004D2191"/>
    <w:rsid w:val="004D25A3"/>
    <w:rsid w:val="004D2A75"/>
    <w:rsid w:val="004D468F"/>
    <w:rsid w:val="004F294D"/>
    <w:rsid w:val="004F33E9"/>
    <w:rsid w:val="004F4EB2"/>
    <w:rsid w:val="0050295F"/>
    <w:rsid w:val="00504B67"/>
    <w:rsid w:val="005074D6"/>
    <w:rsid w:val="00507F15"/>
    <w:rsid w:val="00510AE8"/>
    <w:rsid w:val="005135E3"/>
    <w:rsid w:val="0051390E"/>
    <w:rsid w:val="00514E4C"/>
    <w:rsid w:val="00520F2F"/>
    <w:rsid w:val="00527C26"/>
    <w:rsid w:val="00532176"/>
    <w:rsid w:val="0054604F"/>
    <w:rsid w:val="00555A53"/>
    <w:rsid w:val="00556E34"/>
    <w:rsid w:val="0055710A"/>
    <w:rsid w:val="00557539"/>
    <w:rsid w:val="005620FF"/>
    <w:rsid w:val="00562F31"/>
    <w:rsid w:val="005641ED"/>
    <w:rsid w:val="00564767"/>
    <w:rsid w:val="0056529B"/>
    <w:rsid w:val="0056637C"/>
    <w:rsid w:val="005710FB"/>
    <w:rsid w:val="0057128D"/>
    <w:rsid w:val="00575F19"/>
    <w:rsid w:val="00580516"/>
    <w:rsid w:val="005809C1"/>
    <w:rsid w:val="005810EB"/>
    <w:rsid w:val="0058192C"/>
    <w:rsid w:val="00582CBC"/>
    <w:rsid w:val="0058531F"/>
    <w:rsid w:val="00587BD2"/>
    <w:rsid w:val="00590357"/>
    <w:rsid w:val="00591DBC"/>
    <w:rsid w:val="00596095"/>
    <w:rsid w:val="005A0C4D"/>
    <w:rsid w:val="005A0D00"/>
    <w:rsid w:val="005A1F5D"/>
    <w:rsid w:val="005A3CA2"/>
    <w:rsid w:val="005A7FA0"/>
    <w:rsid w:val="005B62A7"/>
    <w:rsid w:val="005B7C49"/>
    <w:rsid w:val="005C256B"/>
    <w:rsid w:val="005C35F3"/>
    <w:rsid w:val="005C61AE"/>
    <w:rsid w:val="005D2626"/>
    <w:rsid w:val="005D365B"/>
    <w:rsid w:val="005D47E1"/>
    <w:rsid w:val="005D6459"/>
    <w:rsid w:val="005D7060"/>
    <w:rsid w:val="005E0235"/>
    <w:rsid w:val="005E14AD"/>
    <w:rsid w:val="005E4DCC"/>
    <w:rsid w:val="005E580D"/>
    <w:rsid w:val="005E7C93"/>
    <w:rsid w:val="005F3D87"/>
    <w:rsid w:val="005F5851"/>
    <w:rsid w:val="005F6876"/>
    <w:rsid w:val="006005CE"/>
    <w:rsid w:val="0060060F"/>
    <w:rsid w:val="00602CAD"/>
    <w:rsid w:val="006037BF"/>
    <w:rsid w:val="00604958"/>
    <w:rsid w:val="0060783D"/>
    <w:rsid w:val="00607847"/>
    <w:rsid w:val="00610A09"/>
    <w:rsid w:val="006112A7"/>
    <w:rsid w:val="00611B7D"/>
    <w:rsid w:val="00614695"/>
    <w:rsid w:val="00617D63"/>
    <w:rsid w:val="00622D6F"/>
    <w:rsid w:val="006237E7"/>
    <w:rsid w:val="00624497"/>
    <w:rsid w:val="00627A98"/>
    <w:rsid w:val="00641BB7"/>
    <w:rsid w:val="00642621"/>
    <w:rsid w:val="00644448"/>
    <w:rsid w:val="0064527F"/>
    <w:rsid w:val="006472CA"/>
    <w:rsid w:val="0064762B"/>
    <w:rsid w:val="006507C4"/>
    <w:rsid w:val="0065397D"/>
    <w:rsid w:val="00660FB2"/>
    <w:rsid w:val="00661287"/>
    <w:rsid w:val="00665E7E"/>
    <w:rsid w:val="00667371"/>
    <w:rsid w:val="006734FF"/>
    <w:rsid w:val="006750C0"/>
    <w:rsid w:val="00675891"/>
    <w:rsid w:val="00676711"/>
    <w:rsid w:val="006773E1"/>
    <w:rsid w:val="006826E3"/>
    <w:rsid w:val="006846F7"/>
    <w:rsid w:val="0068604A"/>
    <w:rsid w:val="00692D6E"/>
    <w:rsid w:val="0069499A"/>
    <w:rsid w:val="00695C59"/>
    <w:rsid w:val="006A2A2A"/>
    <w:rsid w:val="006A33FC"/>
    <w:rsid w:val="006A5B04"/>
    <w:rsid w:val="006B1EC6"/>
    <w:rsid w:val="006B21BF"/>
    <w:rsid w:val="006B3149"/>
    <w:rsid w:val="006B385F"/>
    <w:rsid w:val="006B6E46"/>
    <w:rsid w:val="006B7A73"/>
    <w:rsid w:val="006C0CD8"/>
    <w:rsid w:val="006C1073"/>
    <w:rsid w:val="006C12C5"/>
    <w:rsid w:val="006C1821"/>
    <w:rsid w:val="006C1F00"/>
    <w:rsid w:val="006C28E2"/>
    <w:rsid w:val="006C2F46"/>
    <w:rsid w:val="006C4962"/>
    <w:rsid w:val="006D2EEF"/>
    <w:rsid w:val="006D3D5E"/>
    <w:rsid w:val="006D5262"/>
    <w:rsid w:val="006D6EFF"/>
    <w:rsid w:val="006E0DAD"/>
    <w:rsid w:val="006E1E9D"/>
    <w:rsid w:val="006E20E3"/>
    <w:rsid w:val="006E2918"/>
    <w:rsid w:val="006E7061"/>
    <w:rsid w:val="006E7364"/>
    <w:rsid w:val="006F094C"/>
    <w:rsid w:val="006F26A4"/>
    <w:rsid w:val="006F4422"/>
    <w:rsid w:val="006F47EA"/>
    <w:rsid w:val="006F5CC0"/>
    <w:rsid w:val="006F5F73"/>
    <w:rsid w:val="007007E2"/>
    <w:rsid w:val="007022D7"/>
    <w:rsid w:val="00702776"/>
    <w:rsid w:val="00703005"/>
    <w:rsid w:val="00705BED"/>
    <w:rsid w:val="0070643D"/>
    <w:rsid w:val="0071214B"/>
    <w:rsid w:val="00713520"/>
    <w:rsid w:val="00715FE2"/>
    <w:rsid w:val="0071655A"/>
    <w:rsid w:val="00716DEC"/>
    <w:rsid w:val="007176AC"/>
    <w:rsid w:val="007209C6"/>
    <w:rsid w:val="0072253E"/>
    <w:rsid w:val="00722D8C"/>
    <w:rsid w:val="00723E1E"/>
    <w:rsid w:val="00727243"/>
    <w:rsid w:val="00727764"/>
    <w:rsid w:val="00730EA7"/>
    <w:rsid w:val="007311AD"/>
    <w:rsid w:val="0073124C"/>
    <w:rsid w:val="00731E17"/>
    <w:rsid w:val="0073299B"/>
    <w:rsid w:val="00733678"/>
    <w:rsid w:val="00737F29"/>
    <w:rsid w:val="0074309B"/>
    <w:rsid w:val="007439B7"/>
    <w:rsid w:val="00743EB2"/>
    <w:rsid w:val="00747CC0"/>
    <w:rsid w:val="007519DC"/>
    <w:rsid w:val="00752C56"/>
    <w:rsid w:val="00754BBB"/>
    <w:rsid w:val="00763A68"/>
    <w:rsid w:val="00771925"/>
    <w:rsid w:val="00773542"/>
    <w:rsid w:val="0077697C"/>
    <w:rsid w:val="0078249A"/>
    <w:rsid w:val="007843C8"/>
    <w:rsid w:val="00786BF7"/>
    <w:rsid w:val="00791E2E"/>
    <w:rsid w:val="0079696B"/>
    <w:rsid w:val="007A298B"/>
    <w:rsid w:val="007A2A86"/>
    <w:rsid w:val="007A2EBC"/>
    <w:rsid w:val="007A4714"/>
    <w:rsid w:val="007A4FED"/>
    <w:rsid w:val="007A5188"/>
    <w:rsid w:val="007A563B"/>
    <w:rsid w:val="007A75BA"/>
    <w:rsid w:val="007B1169"/>
    <w:rsid w:val="007B5050"/>
    <w:rsid w:val="007C08B1"/>
    <w:rsid w:val="007D5631"/>
    <w:rsid w:val="007D7FEF"/>
    <w:rsid w:val="007E10A5"/>
    <w:rsid w:val="007E2C3B"/>
    <w:rsid w:val="007E46CF"/>
    <w:rsid w:val="007E7E58"/>
    <w:rsid w:val="007F1659"/>
    <w:rsid w:val="007F1CEF"/>
    <w:rsid w:val="007F263F"/>
    <w:rsid w:val="007F400B"/>
    <w:rsid w:val="007F4A65"/>
    <w:rsid w:val="007F5DA2"/>
    <w:rsid w:val="007F60EF"/>
    <w:rsid w:val="007F7B93"/>
    <w:rsid w:val="0080358E"/>
    <w:rsid w:val="008108A5"/>
    <w:rsid w:val="0081124E"/>
    <w:rsid w:val="008163E3"/>
    <w:rsid w:val="008168FA"/>
    <w:rsid w:val="008235CC"/>
    <w:rsid w:val="008245B3"/>
    <w:rsid w:val="00830AB2"/>
    <w:rsid w:val="00830F55"/>
    <w:rsid w:val="008319C8"/>
    <w:rsid w:val="00832476"/>
    <w:rsid w:val="008346D0"/>
    <w:rsid w:val="00834D0D"/>
    <w:rsid w:val="00835530"/>
    <w:rsid w:val="00835CEA"/>
    <w:rsid w:val="008415E5"/>
    <w:rsid w:val="00844E70"/>
    <w:rsid w:val="00846ED9"/>
    <w:rsid w:val="008470FF"/>
    <w:rsid w:val="008547D6"/>
    <w:rsid w:val="0085643C"/>
    <w:rsid w:val="00861771"/>
    <w:rsid w:val="008650C5"/>
    <w:rsid w:val="00865B4D"/>
    <w:rsid w:val="00867A49"/>
    <w:rsid w:val="0087189C"/>
    <w:rsid w:val="00873209"/>
    <w:rsid w:val="008828F8"/>
    <w:rsid w:val="0088331A"/>
    <w:rsid w:val="00886E77"/>
    <w:rsid w:val="0089011B"/>
    <w:rsid w:val="00893C6E"/>
    <w:rsid w:val="0089514D"/>
    <w:rsid w:val="008A3892"/>
    <w:rsid w:val="008B1409"/>
    <w:rsid w:val="008B7EE2"/>
    <w:rsid w:val="008C16DF"/>
    <w:rsid w:val="008C1749"/>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4C76"/>
    <w:rsid w:val="00915A43"/>
    <w:rsid w:val="009243F6"/>
    <w:rsid w:val="0093074A"/>
    <w:rsid w:val="00931529"/>
    <w:rsid w:val="0093183A"/>
    <w:rsid w:val="00932EA9"/>
    <w:rsid w:val="0093382A"/>
    <w:rsid w:val="009352CA"/>
    <w:rsid w:val="009367CD"/>
    <w:rsid w:val="00943B48"/>
    <w:rsid w:val="009445AF"/>
    <w:rsid w:val="00946A71"/>
    <w:rsid w:val="009504A1"/>
    <w:rsid w:val="0095735C"/>
    <w:rsid w:val="00960872"/>
    <w:rsid w:val="009620B6"/>
    <w:rsid w:val="009635AD"/>
    <w:rsid w:val="009637F0"/>
    <w:rsid w:val="00965839"/>
    <w:rsid w:val="00974B6A"/>
    <w:rsid w:val="0097598C"/>
    <w:rsid w:val="00975EDE"/>
    <w:rsid w:val="00982A92"/>
    <w:rsid w:val="00983302"/>
    <w:rsid w:val="009852B1"/>
    <w:rsid w:val="00986A6E"/>
    <w:rsid w:val="00987792"/>
    <w:rsid w:val="00992E04"/>
    <w:rsid w:val="00993BF3"/>
    <w:rsid w:val="009950A5"/>
    <w:rsid w:val="009960BD"/>
    <w:rsid w:val="00997E97"/>
    <w:rsid w:val="009A215A"/>
    <w:rsid w:val="009A3690"/>
    <w:rsid w:val="009A6622"/>
    <w:rsid w:val="009A6B53"/>
    <w:rsid w:val="009B3CAD"/>
    <w:rsid w:val="009B4AB2"/>
    <w:rsid w:val="009B5E51"/>
    <w:rsid w:val="009B7601"/>
    <w:rsid w:val="009C00C8"/>
    <w:rsid w:val="009C1740"/>
    <w:rsid w:val="009C1CA2"/>
    <w:rsid w:val="009C4A4B"/>
    <w:rsid w:val="009C5DF1"/>
    <w:rsid w:val="009C6684"/>
    <w:rsid w:val="009C6DF3"/>
    <w:rsid w:val="009D07F7"/>
    <w:rsid w:val="009D22C0"/>
    <w:rsid w:val="009E113F"/>
    <w:rsid w:val="009E419B"/>
    <w:rsid w:val="009E5AB6"/>
    <w:rsid w:val="009E7CD2"/>
    <w:rsid w:val="009F6548"/>
    <w:rsid w:val="00A0126F"/>
    <w:rsid w:val="00A05F22"/>
    <w:rsid w:val="00A065C0"/>
    <w:rsid w:val="00A10859"/>
    <w:rsid w:val="00A14003"/>
    <w:rsid w:val="00A147EB"/>
    <w:rsid w:val="00A1505D"/>
    <w:rsid w:val="00A21934"/>
    <w:rsid w:val="00A264F8"/>
    <w:rsid w:val="00A26CE4"/>
    <w:rsid w:val="00A26F36"/>
    <w:rsid w:val="00A271F8"/>
    <w:rsid w:val="00A2748D"/>
    <w:rsid w:val="00A27A85"/>
    <w:rsid w:val="00A32913"/>
    <w:rsid w:val="00A34CA1"/>
    <w:rsid w:val="00A400F3"/>
    <w:rsid w:val="00A425C2"/>
    <w:rsid w:val="00A4318E"/>
    <w:rsid w:val="00A4331E"/>
    <w:rsid w:val="00A466E1"/>
    <w:rsid w:val="00A504D5"/>
    <w:rsid w:val="00A5545A"/>
    <w:rsid w:val="00A56D88"/>
    <w:rsid w:val="00A57377"/>
    <w:rsid w:val="00A61569"/>
    <w:rsid w:val="00A65BF4"/>
    <w:rsid w:val="00A65BFC"/>
    <w:rsid w:val="00A66685"/>
    <w:rsid w:val="00A70F77"/>
    <w:rsid w:val="00A70FEF"/>
    <w:rsid w:val="00A71B8C"/>
    <w:rsid w:val="00A72969"/>
    <w:rsid w:val="00A73884"/>
    <w:rsid w:val="00A75F58"/>
    <w:rsid w:val="00A817B3"/>
    <w:rsid w:val="00A831EB"/>
    <w:rsid w:val="00A84581"/>
    <w:rsid w:val="00A8472A"/>
    <w:rsid w:val="00A858B3"/>
    <w:rsid w:val="00A8761A"/>
    <w:rsid w:val="00A915E4"/>
    <w:rsid w:val="00A9467E"/>
    <w:rsid w:val="00A9508E"/>
    <w:rsid w:val="00A97A78"/>
    <w:rsid w:val="00AA06AC"/>
    <w:rsid w:val="00AA09C3"/>
    <w:rsid w:val="00AA352D"/>
    <w:rsid w:val="00AA383D"/>
    <w:rsid w:val="00AA4991"/>
    <w:rsid w:val="00AB3082"/>
    <w:rsid w:val="00AB4580"/>
    <w:rsid w:val="00AB6F82"/>
    <w:rsid w:val="00AB7D3B"/>
    <w:rsid w:val="00AC24C9"/>
    <w:rsid w:val="00AC2BAD"/>
    <w:rsid w:val="00AD0D41"/>
    <w:rsid w:val="00AD1A3E"/>
    <w:rsid w:val="00AD2A4A"/>
    <w:rsid w:val="00AD2D7F"/>
    <w:rsid w:val="00AD43C8"/>
    <w:rsid w:val="00AE0319"/>
    <w:rsid w:val="00AE0932"/>
    <w:rsid w:val="00AE4A33"/>
    <w:rsid w:val="00AE7177"/>
    <w:rsid w:val="00AE7B29"/>
    <w:rsid w:val="00AF1FAE"/>
    <w:rsid w:val="00AF47A6"/>
    <w:rsid w:val="00AF66BB"/>
    <w:rsid w:val="00AF79C7"/>
    <w:rsid w:val="00AF7D82"/>
    <w:rsid w:val="00B04E6E"/>
    <w:rsid w:val="00B058CA"/>
    <w:rsid w:val="00B05922"/>
    <w:rsid w:val="00B05F05"/>
    <w:rsid w:val="00B10A6D"/>
    <w:rsid w:val="00B14253"/>
    <w:rsid w:val="00B14E43"/>
    <w:rsid w:val="00B16141"/>
    <w:rsid w:val="00B163FB"/>
    <w:rsid w:val="00B16C45"/>
    <w:rsid w:val="00B21EE9"/>
    <w:rsid w:val="00B22116"/>
    <w:rsid w:val="00B261A7"/>
    <w:rsid w:val="00B2713C"/>
    <w:rsid w:val="00B2784C"/>
    <w:rsid w:val="00B31D85"/>
    <w:rsid w:val="00B3226C"/>
    <w:rsid w:val="00B32411"/>
    <w:rsid w:val="00B331E3"/>
    <w:rsid w:val="00B33420"/>
    <w:rsid w:val="00B357DD"/>
    <w:rsid w:val="00B36B12"/>
    <w:rsid w:val="00B40AC1"/>
    <w:rsid w:val="00B5398A"/>
    <w:rsid w:val="00B53B70"/>
    <w:rsid w:val="00B55911"/>
    <w:rsid w:val="00B6034B"/>
    <w:rsid w:val="00B60CB2"/>
    <w:rsid w:val="00B60D0F"/>
    <w:rsid w:val="00B61515"/>
    <w:rsid w:val="00B61C67"/>
    <w:rsid w:val="00B64CCC"/>
    <w:rsid w:val="00B659A9"/>
    <w:rsid w:val="00B670FE"/>
    <w:rsid w:val="00B6717D"/>
    <w:rsid w:val="00B672B4"/>
    <w:rsid w:val="00B67BB2"/>
    <w:rsid w:val="00B71961"/>
    <w:rsid w:val="00B74F11"/>
    <w:rsid w:val="00B74F41"/>
    <w:rsid w:val="00B762BF"/>
    <w:rsid w:val="00B80667"/>
    <w:rsid w:val="00B817E1"/>
    <w:rsid w:val="00B83DA7"/>
    <w:rsid w:val="00B84107"/>
    <w:rsid w:val="00B8485D"/>
    <w:rsid w:val="00B86BF3"/>
    <w:rsid w:val="00B87133"/>
    <w:rsid w:val="00B920CF"/>
    <w:rsid w:val="00B92BBE"/>
    <w:rsid w:val="00B93A7D"/>
    <w:rsid w:val="00B93FED"/>
    <w:rsid w:val="00B9471C"/>
    <w:rsid w:val="00B95FC9"/>
    <w:rsid w:val="00BA2E74"/>
    <w:rsid w:val="00BA56A1"/>
    <w:rsid w:val="00BA6681"/>
    <w:rsid w:val="00BA7967"/>
    <w:rsid w:val="00BB065F"/>
    <w:rsid w:val="00BB0B67"/>
    <w:rsid w:val="00BB115C"/>
    <w:rsid w:val="00BB1EE3"/>
    <w:rsid w:val="00BB3267"/>
    <w:rsid w:val="00BB4642"/>
    <w:rsid w:val="00BB5E50"/>
    <w:rsid w:val="00BC0265"/>
    <w:rsid w:val="00BC0E1A"/>
    <w:rsid w:val="00BC5FD8"/>
    <w:rsid w:val="00BD2002"/>
    <w:rsid w:val="00BD29FA"/>
    <w:rsid w:val="00BD6641"/>
    <w:rsid w:val="00BD6AA9"/>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490C"/>
    <w:rsid w:val="00C17384"/>
    <w:rsid w:val="00C17B69"/>
    <w:rsid w:val="00C2353D"/>
    <w:rsid w:val="00C23DB7"/>
    <w:rsid w:val="00C24A61"/>
    <w:rsid w:val="00C30FD9"/>
    <w:rsid w:val="00C32411"/>
    <w:rsid w:val="00C324DD"/>
    <w:rsid w:val="00C32A17"/>
    <w:rsid w:val="00C40159"/>
    <w:rsid w:val="00C42C17"/>
    <w:rsid w:val="00C44367"/>
    <w:rsid w:val="00C44CED"/>
    <w:rsid w:val="00C46583"/>
    <w:rsid w:val="00C46CB8"/>
    <w:rsid w:val="00C50423"/>
    <w:rsid w:val="00C51473"/>
    <w:rsid w:val="00C51BF6"/>
    <w:rsid w:val="00C533AE"/>
    <w:rsid w:val="00C542D1"/>
    <w:rsid w:val="00C55066"/>
    <w:rsid w:val="00C56DE7"/>
    <w:rsid w:val="00C613DB"/>
    <w:rsid w:val="00C63865"/>
    <w:rsid w:val="00C666A6"/>
    <w:rsid w:val="00C6683A"/>
    <w:rsid w:val="00C70E3B"/>
    <w:rsid w:val="00C72BB9"/>
    <w:rsid w:val="00C72E73"/>
    <w:rsid w:val="00C750A3"/>
    <w:rsid w:val="00C76FD2"/>
    <w:rsid w:val="00C80F90"/>
    <w:rsid w:val="00C81A1F"/>
    <w:rsid w:val="00C81A75"/>
    <w:rsid w:val="00C823BE"/>
    <w:rsid w:val="00C83275"/>
    <w:rsid w:val="00C83510"/>
    <w:rsid w:val="00C863EF"/>
    <w:rsid w:val="00C86B30"/>
    <w:rsid w:val="00C873FC"/>
    <w:rsid w:val="00C9219D"/>
    <w:rsid w:val="00C948CB"/>
    <w:rsid w:val="00C963EB"/>
    <w:rsid w:val="00C97269"/>
    <w:rsid w:val="00C978F3"/>
    <w:rsid w:val="00CA1A8D"/>
    <w:rsid w:val="00CA64A3"/>
    <w:rsid w:val="00CB1F7F"/>
    <w:rsid w:val="00CB52E9"/>
    <w:rsid w:val="00CB5B53"/>
    <w:rsid w:val="00CB76A6"/>
    <w:rsid w:val="00CC0914"/>
    <w:rsid w:val="00CC40E1"/>
    <w:rsid w:val="00CC5C4A"/>
    <w:rsid w:val="00CC7871"/>
    <w:rsid w:val="00CD09A6"/>
    <w:rsid w:val="00CD4828"/>
    <w:rsid w:val="00CD4BDF"/>
    <w:rsid w:val="00CD6DC6"/>
    <w:rsid w:val="00CE1F54"/>
    <w:rsid w:val="00CE26B3"/>
    <w:rsid w:val="00CF0DF6"/>
    <w:rsid w:val="00CF0F54"/>
    <w:rsid w:val="00CF12FF"/>
    <w:rsid w:val="00CF474F"/>
    <w:rsid w:val="00CF5BA4"/>
    <w:rsid w:val="00D015E1"/>
    <w:rsid w:val="00D02730"/>
    <w:rsid w:val="00D06CAC"/>
    <w:rsid w:val="00D1254E"/>
    <w:rsid w:val="00D14010"/>
    <w:rsid w:val="00D16055"/>
    <w:rsid w:val="00D173E3"/>
    <w:rsid w:val="00D24AF9"/>
    <w:rsid w:val="00D25666"/>
    <w:rsid w:val="00D27166"/>
    <w:rsid w:val="00D2726B"/>
    <w:rsid w:val="00D274A6"/>
    <w:rsid w:val="00D315A8"/>
    <w:rsid w:val="00D33801"/>
    <w:rsid w:val="00D417C5"/>
    <w:rsid w:val="00D4252B"/>
    <w:rsid w:val="00D44511"/>
    <w:rsid w:val="00D45ED3"/>
    <w:rsid w:val="00D527F9"/>
    <w:rsid w:val="00D56A9D"/>
    <w:rsid w:val="00D571D2"/>
    <w:rsid w:val="00D61C2D"/>
    <w:rsid w:val="00D61F4F"/>
    <w:rsid w:val="00D6390F"/>
    <w:rsid w:val="00D70B34"/>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5110"/>
    <w:rsid w:val="00D9686D"/>
    <w:rsid w:val="00DA066A"/>
    <w:rsid w:val="00DA3A06"/>
    <w:rsid w:val="00DA4094"/>
    <w:rsid w:val="00DA4834"/>
    <w:rsid w:val="00DA787E"/>
    <w:rsid w:val="00DB4895"/>
    <w:rsid w:val="00DB67C8"/>
    <w:rsid w:val="00DB71E7"/>
    <w:rsid w:val="00DC067D"/>
    <w:rsid w:val="00DC103E"/>
    <w:rsid w:val="00DC22D4"/>
    <w:rsid w:val="00DC2B93"/>
    <w:rsid w:val="00DC4C08"/>
    <w:rsid w:val="00DC6730"/>
    <w:rsid w:val="00DD0F7D"/>
    <w:rsid w:val="00DD20CB"/>
    <w:rsid w:val="00DD5741"/>
    <w:rsid w:val="00DE2CC1"/>
    <w:rsid w:val="00DE3279"/>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3FBD"/>
    <w:rsid w:val="00E1530C"/>
    <w:rsid w:val="00E15B45"/>
    <w:rsid w:val="00E24508"/>
    <w:rsid w:val="00E2463E"/>
    <w:rsid w:val="00E32594"/>
    <w:rsid w:val="00E377D0"/>
    <w:rsid w:val="00E4060D"/>
    <w:rsid w:val="00E40696"/>
    <w:rsid w:val="00E40AA2"/>
    <w:rsid w:val="00E41B9D"/>
    <w:rsid w:val="00E422C3"/>
    <w:rsid w:val="00E42E8D"/>
    <w:rsid w:val="00E431DB"/>
    <w:rsid w:val="00E439B1"/>
    <w:rsid w:val="00E4587E"/>
    <w:rsid w:val="00E45A05"/>
    <w:rsid w:val="00E564BC"/>
    <w:rsid w:val="00E569B4"/>
    <w:rsid w:val="00E57A1F"/>
    <w:rsid w:val="00E62CEA"/>
    <w:rsid w:val="00E713BD"/>
    <w:rsid w:val="00E7233D"/>
    <w:rsid w:val="00E74B83"/>
    <w:rsid w:val="00E7598C"/>
    <w:rsid w:val="00E75E76"/>
    <w:rsid w:val="00E776FB"/>
    <w:rsid w:val="00E80D88"/>
    <w:rsid w:val="00E81423"/>
    <w:rsid w:val="00E84A56"/>
    <w:rsid w:val="00E84EDF"/>
    <w:rsid w:val="00E901FF"/>
    <w:rsid w:val="00E90915"/>
    <w:rsid w:val="00E90FF8"/>
    <w:rsid w:val="00E926ED"/>
    <w:rsid w:val="00E92CB7"/>
    <w:rsid w:val="00E92EEA"/>
    <w:rsid w:val="00E95D82"/>
    <w:rsid w:val="00E96E2C"/>
    <w:rsid w:val="00EA0757"/>
    <w:rsid w:val="00EA0F71"/>
    <w:rsid w:val="00EA202D"/>
    <w:rsid w:val="00EA483E"/>
    <w:rsid w:val="00EA4E05"/>
    <w:rsid w:val="00EA58E0"/>
    <w:rsid w:val="00EA71F9"/>
    <w:rsid w:val="00EB17D7"/>
    <w:rsid w:val="00EB4627"/>
    <w:rsid w:val="00EC2B36"/>
    <w:rsid w:val="00EC2FCB"/>
    <w:rsid w:val="00EC7391"/>
    <w:rsid w:val="00ED0F35"/>
    <w:rsid w:val="00ED1490"/>
    <w:rsid w:val="00ED2642"/>
    <w:rsid w:val="00ED2CF3"/>
    <w:rsid w:val="00ED4FC1"/>
    <w:rsid w:val="00ED6465"/>
    <w:rsid w:val="00ED6997"/>
    <w:rsid w:val="00EE1661"/>
    <w:rsid w:val="00EE47A7"/>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41F2"/>
    <w:rsid w:val="00F25314"/>
    <w:rsid w:val="00F25B04"/>
    <w:rsid w:val="00F26528"/>
    <w:rsid w:val="00F27399"/>
    <w:rsid w:val="00F27AE9"/>
    <w:rsid w:val="00F3146F"/>
    <w:rsid w:val="00F330AB"/>
    <w:rsid w:val="00F3779C"/>
    <w:rsid w:val="00F40021"/>
    <w:rsid w:val="00F42950"/>
    <w:rsid w:val="00F4341C"/>
    <w:rsid w:val="00F47409"/>
    <w:rsid w:val="00F5614B"/>
    <w:rsid w:val="00F579F4"/>
    <w:rsid w:val="00F65591"/>
    <w:rsid w:val="00F663E5"/>
    <w:rsid w:val="00F676A8"/>
    <w:rsid w:val="00F702E0"/>
    <w:rsid w:val="00F7081D"/>
    <w:rsid w:val="00F70DA5"/>
    <w:rsid w:val="00F73166"/>
    <w:rsid w:val="00F75199"/>
    <w:rsid w:val="00F7702A"/>
    <w:rsid w:val="00F81EB4"/>
    <w:rsid w:val="00F84532"/>
    <w:rsid w:val="00F9282C"/>
    <w:rsid w:val="00FA161E"/>
    <w:rsid w:val="00FA4071"/>
    <w:rsid w:val="00FA52CB"/>
    <w:rsid w:val="00FA53EA"/>
    <w:rsid w:val="00FA5A84"/>
    <w:rsid w:val="00FA78DC"/>
    <w:rsid w:val="00FB12C2"/>
    <w:rsid w:val="00FB7140"/>
    <w:rsid w:val="00FB77CE"/>
    <w:rsid w:val="00FB7B08"/>
    <w:rsid w:val="00FC0084"/>
    <w:rsid w:val="00FC032D"/>
    <w:rsid w:val="00FC09CC"/>
    <w:rsid w:val="00FC1CF4"/>
    <w:rsid w:val="00FC519D"/>
    <w:rsid w:val="00FC6142"/>
    <w:rsid w:val="00FC6DBD"/>
    <w:rsid w:val="00FC71E4"/>
    <w:rsid w:val="00FD0090"/>
    <w:rsid w:val="00FD01B3"/>
    <w:rsid w:val="00FD1D4D"/>
    <w:rsid w:val="00FD206B"/>
    <w:rsid w:val="00FD217D"/>
    <w:rsid w:val="00FD3043"/>
    <w:rsid w:val="00FD582E"/>
    <w:rsid w:val="00FD5FD2"/>
    <w:rsid w:val="00FD67ED"/>
    <w:rsid w:val="00FE0A2D"/>
    <w:rsid w:val="00FE1886"/>
    <w:rsid w:val="00FE1889"/>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429B-4CE6-4FFC-8488-507F095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6082</Words>
  <Characters>34670</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13</cp:revision>
  <cp:lastPrinted>2019-02-14T07:35:00Z</cp:lastPrinted>
  <dcterms:created xsi:type="dcterms:W3CDTF">2018-02-13T07:34:00Z</dcterms:created>
  <dcterms:modified xsi:type="dcterms:W3CDTF">2019-02-14T10:03:00Z</dcterms:modified>
</cp:coreProperties>
</file>