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66" w:rsidRDefault="00B46F66">
      <w:pP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C370D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jc w:val="center"/>
        <w:rPr>
          <w:rFonts w:asciiTheme="minorHAnsi" w:hAnsiTheme="minorHAnsi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1316355" cy="816610"/>
            <wp:effectExtent l="0" t="0" r="0" b="0"/>
            <wp:docPr id="1" name="Slika 7" descr="G:\BIC-VUKOVAR\Pravilnici-inkubator\BIC-POLY-dokumenti\Obrasci za natjecaj-BIC\LOGO-BIC-Vuko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7" descr="G:\BIC-VUKOVAR\Pravilnici-inkubator\BIC-POLY-dokumenti\Obrasci za natjecaj-BIC\LOGO-BIC-Vukova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F66" w:rsidRDefault="00C370D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i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       </w:t>
      </w:r>
      <w:r>
        <w:rPr>
          <w:rFonts w:asciiTheme="minorHAnsi" w:hAnsiTheme="minorHAnsi"/>
          <w:b/>
          <w:i/>
          <w:sz w:val="26"/>
          <w:szCs w:val="26"/>
        </w:rPr>
        <w:t xml:space="preserve">Investitor:                                   </w:t>
      </w:r>
      <w:r>
        <w:rPr>
          <w:rFonts w:asciiTheme="minorHAnsi" w:hAnsiTheme="minorHAnsi"/>
          <w:b/>
          <w:i/>
          <w:sz w:val="26"/>
          <w:szCs w:val="26"/>
        </w:rPr>
        <w:tab/>
      </w:r>
      <w:r>
        <w:rPr>
          <w:rFonts w:asciiTheme="minorHAnsi" w:hAnsiTheme="minorHAnsi"/>
          <w:b/>
          <w:i/>
          <w:sz w:val="26"/>
          <w:szCs w:val="26"/>
        </w:rPr>
        <w:tab/>
        <w:t xml:space="preserve"> </w:t>
      </w:r>
    </w:p>
    <w:p w:rsidR="00B46F66" w:rsidRDefault="00C370D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"/>
          <w:szCs w:val="2"/>
        </w:rPr>
      </w:pPr>
      <w:r>
        <w:rPr>
          <w:rFonts w:asciiTheme="minorHAnsi" w:hAnsiTheme="minorHAnsi"/>
          <w:b/>
          <w:sz w:val="26"/>
          <w:szCs w:val="26"/>
        </w:rPr>
        <w:t xml:space="preserve">      </w:t>
      </w: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"/>
          <w:szCs w:val="2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"/>
          <w:szCs w:val="2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"/>
          <w:szCs w:val="2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"/>
          <w:szCs w:val="2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"/>
          <w:szCs w:val="2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"/>
          <w:szCs w:val="2"/>
        </w:rPr>
      </w:pPr>
    </w:p>
    <w:p w:rsidR="00B46F66" w:rsidRDefault="00C370D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"/>
          <w:szCs w:val="2"/>
        </w:rPr>
      </w:pPr>
      <w:r>
        <w:rPr>
          <w:rFonts w:asciiTheme="minorHAnsi" w:hAnsiTheme="minorHAnsi"/>
          <w:b/>
          <w:sz w:val="2"/>
          <w:szCs w:val="2"/>
        </w:rPr>
        <w:t xml:space="preserve">       </w:t>
      </w:r>
    </w:p>
    <w:p w:rsidR="00B46F66" w:rsidRDefault="00C370D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i/>
          <w:sz w:val="26"/>
          <w:szCs w:val="26"/>
        </w:rPr>
        <w:t xml:space="preserve">         </w:t>
      </w:r>
      <w:r>
        <w:rPr>
          <w:rFonts w:asciiTheme="minorHAnsi" w:hAnsiTheme="minorHAnsi"/>
          <w:b/>
          <w:i/>
          <w:sz w:val="24"/>
          <w:szCs w:val="24"/>
        </w:rPr>
        <w:t>Ime i prezime:</w:t>
      </w:r>
      <w:r>
        <w:rPr>
          <w:rFonts w:asciiTheme="minorHAnsi" w:hAnsiTheme="minorHAnsi"/>
          <w:b/>
          <w:sz w:val="24"/>
          <w:szCs w:val="24"/>
        </w:rPr>
        <w:t>……………………....</w:t>
      </w: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i/>
          <w:sz w:val="16"/>
          <w:szCs w:val="16"/>
        </w:rPr>
      </w:pPr>
    </w:p>
    <w:p w:rsidR="00B46F66" w:rsidRDefault="00C370D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          Naziv</w:t>
      </w:r>
      <w:r>
        <w:rPr>
          <w:rFonts w:asciiTheme="minorHAnsi" w:hAnsiTheme="minorHAnsi"/>
          <w:b/>
          <w:sz w:val="24"/>
          <w:szCs w:val="24"/>
        </w:rPr>
        <w:t>:………………………………..…..</w:t>
      </w: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16"/>
          <w:szCs w:val="16"/>
        </w:rPr>
      </w:pPr>
    </w:p>
    <w:p w:rsidR="00B46F66" w:rsidRDefault="00C370D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          Adresa</w:t>
      </w:r>
      <w:r>
        <w:rPr>
          <w:rFonts w:asciiTheme="minorHAnsi" w:hAnsiTheme="minorHAnsi"/>
          <w:b/>
          <w:sz w:val="24"/>
          <w:szCs w:val="24"/>
        </w:rPr>
        <w:t>:………………………..…………</w:t>
      </w: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16"/>
          <w:szCs w:val="16"/>
        </w:rPr>
      </w:pPr>
    </w:p>
    <w:p w:rsidR="00B46F66" w:rsidRDefault="00C370D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          Telefon</w:t>
      </w:r>
      <w:r>
        <w:rPr>
          <w:rFonts w:asciiTheme="minorHAnsi" w:hAnsiTheme="minorHAnsi"/>
          <w:b/>
          <w:sz w:val="24"/>
          <w:szCs w:val="24"/>
        </w:rPr>
        <w:t>:………………………………….</w:t>
      </w: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16"/>
          <w:szCs w:val="16"/>
        </w:rPr>
      </w:pPr>
    </w:p>
    <w:p w:rsidR="00B46F66" w:rsidRDefault="00C370D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E-mail: .....................................</w:t>
      </w: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C370D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jc w:val="center"/>
      </w:pPr>
      <w:r>
        <w:rPr>
          <w:rFonts w:asciiTheme="minorHAnsi" w:hAnsiTheme="minorHAnsi"/>
          <w:b/>
          <w:i/>
          <w:sz w:val="48"/>
          <w:szCs w:val="48"/>
        </w:rPr>
        <w:t>POSLOVNI PLAN</w:t>
      </w:r>
    </w:p>
    <w:p w:rsidR="00B46F66" w:rsidRDefault="00C370D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jc w:val="center"/>
      </w:pPr>
      <w:bookmarkStart w:id="0" w:name="__DdeLink__8865_776239770"/>
      <w:r>
        <w:rPr>
          <w:rFonts w:asciiTheme="minorHAnsi" w:hAnsiTheme="minorHAnsi"/>
          <w:b/>
          <w:i/>
          <w:sz w:val="48"/>
          <w:szCs w:val="48"/>
        </w:rPr>
        <w:t xml:space="preserve">- </w:t>
      </w:r>
      <w:bookmarkEnd w:id="0"/>
      <w:r>
        <w:rPr>
          <w:rFonts w:asciiTheme="minorHAnsi" w:hAnsiTheme="minorHAnsi"/>
          <w:b/>
          <w:i/>
          <w:sz w:val="48"/>
          <w:szCs w:val="48"/>
        </w:rPr>
        <w:t>postojeći poduzetnici -</w:t>
      </w:r>
    </w:p>
    <w:p w:rsidR="00B46F66" w:rsidRDefault="00C370D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jc w:val="center"/>
        <w:rPr>
          <w:rFonts w:asciiTheme="minorHAnsi" w:hAnsiTheme="minorHAnsi"/>
          <w:b/>
          <w:i/>
          <w:sz w:val="48"/>
          <w:szCs w:val="48"/>
        </w:rPr>
      </w:pPr>
      <w:r>
        <w:rPr>
          <w:rFonts w:asciiTheme="minorHAnsi" w:hAnsiTheme="minorHAnsi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A6CD733">
                <wp:simplePos x="0" y="0"/>
                <wp:positionH relativeFrom="column">
                  <wp:posOffset>901700</wp:posOffset>
                </wp:positionH>
                <wp:positionV relativeFrom="paragraph">
                  <wp:posOffset>71120</wp:posOffset>
                </wp:positionV>
                <wp:extent cx="4609465" cy="2028825"/>
                <wp:effectExtent l="0" t="0" r="2540" b="0"/>
                <wp:wrapNone/>
                <wp:docPr id="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720" cy="202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6F66" w:rsidRDefault="00B46F66">
                            <w:pPr>
                              <w:pStyle w:val="FrameContents"/>
                              <w:pBdr>
                                <w:top w:val="single" w:sz="12" w:space="1" w:color="00000A" w:shadow="1"/>
                                <w:left w:val="single" w:sz="12" w:space="0" w:color="00000A" w:shadow="1"/>
                                <w:bottom w:val="single" w:sz="12" w:space="1" w:color="00000A" w:shadow="1"/>
                                <w:right w:val="single" w:sz="12" w:space="4" w:color="00000A" w:shadow="1"/>
                              </w:pBdr>
                              <w:jc w:val="center"/>
                            </w:pPr>
                          </w:p>
                          <w:p w:rsidR="00B46F66" w:rsidRDefault="00C370DF">
                            <w:pPr>
                              <w:pStyle w:val="FrameContents"/>
                              <w:pBdr>
                                <w:top w:val="single" w:sz="12" w:space="1" w:color="00000A" w:shadow="1"/>
                                <w:left w:val="single" w:sz="12" w:space="0" w:color="00000A" w:shadow="1"/>
                                <w:bottom w:val="single" w:sz="12" w:space="1" w:color="00000A" w:shadow="1"/>
                                <w:right w:val="single" w:sz="12" w:space="4" w:color="00000A" w:shadow="1"/>
                              </w:pBdr>
                              <w:jc w:val="center"/>
                            </w:pPr>
                            <w:r>
                              <w:t>……………………………………………………………………………..</w:t>
                            </w:r>
                          </w:p>
                          <w:p w:rsidR="00B46F66" w:rsidRDefault="00B46F66">
                            <w:pPr>
                              <w:pStyle w:val="FrameContents"/>
                              <w:pBdr>
                                <w:top w:val="single" w:sz="12" w:space="1" w:color="00000A" w:shadow="1"/>
                                <w:left w:val="single" w:sz="12" w:space="0" w:color="00000A" w:shadow="1"/>
                                <w:bottom w:val="single" w:sz="12" w:space="1" w:color="00000A" w:shadow="1"/>
                                <w:right w:val="single" w:sz="12" w:space="4" w:color="00000A" w:shadow="1"/>
                              </w:pBdr>
                              <w:jc w:val="center"/>
                            </w:pPr>
                          </w:p>
                          <w:p w:rsidR="00B46F66" w:rsidRDefault="00C370DF">
                            <w:pPr>
                              <w:pStyle w:val="FrameContents"/>
                              <w:pBdr>
                                <w:top w:val="single" w:sz="12" w:space="1" w:color="00000A" w:shadow="1"/>
                                <w:left w:val="single" w:sz="12" w:space="0" w:color="00000A" w:shadow="1"/>
                                <w:bottom w:val="single" w:sz="12" w:space="1" w:color="00000A" w:shadow="1"/>
                                <w:right w:val="single" w:sz="12" w:space="4" w:color="00000A" w:shadow="1"/>
                              </w:pBdr>
                              <w:jc w:val="center"/>
                            </w:pPr>
                            <w:r>
                              <w:t>…………………………………………………………………………….</w:t>
                            </w:r>
                          </w:p>
                          <w:p w:rsidR="00B46F66" w:rsidRDefault="00B46F66">
                            <w:pPr>
                              <w:pStyle w:val="FrameContents"/>
                              <w:pBdr>
                                <w:top w:val="single" w:sz="12" w:space="1" w:color="00000A" w:shadow="1"/>
                                <w:left w:val="single" w:sz="12" w:space="0" w:color="00000A" w:shadow="1"/>
                                <w:bottom w:val="single" w:sz="12" w:space="1" w:color="00000A" w:shadow="1"/>
                                <w:right w:val="single" w:sz="12" w:space="4" w:color="00000A" w:shadow="1"/>
                              </w:pBdr>
                              <w:jc w:val="center"/>
                            </w:pPr>
                          </w:p>
                          <w:p w:rsidR="00B46F66" w:rsidRDefault="00C370DF">
                            <w:pPr>
                              <w:pStyle w:val="FrameContents"/>
                              <w:pBdr>
                                <w:top w:val="single" w:sz="12" w:space="1" w:color="00000A" w:shadow="1"/>
                                <w:left w:val="single" w:sz="12" w:space="0" w:color="00000A" w:shadow="1"/>
                                <w:bottom w:val="single" w:sz="12" w:space="1" w:color="00000A" w:shadow="1"/>
                                <w:right w:val="single" w:sz="12" w:space="4" w:color="00000A" w:shadow="1"/>
                              </w:pBdr>
                              <w:jc w:val="center"/>
                            </w:pPr>
                            <w:r>
                              <w:t>……………………………………………………………………………..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CD733" id="Text Box 13" o:spid="_x0000_s1026" style="position:absolute;left:0;text-align:left;margin-left:71pt;margin-top:5.6pt;width:362.95pt;height:159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" stroked="f">
                <v:textbox>
                  <w:txbxContent>
                    <w:p w:rsidR="00B46F66" w:rsidRDefault="00B46F66">
                      <w:pPr>
                        <w:pStyle w:val="FrameContents"/>
                        <w:pBdr>
                          <w:top w:val="single" w:sz="12" w:space="1" w:color="00000A" w:shadow="1"/>
                          <w:left w:val="single" w:sz="12" w:space="0" w:color="00000A" w:shadow="1"/>
                          <w:bottom w:val="single" w:sz="12" w:space="1" w:color="00000A" w:shadow="1"/>
                          <w:right w:val="single" w:sz="12" w:space="4" w:color="00000A" w:shadow="1"/>
                        </w:pBdr>
                        <w:jc w:val="center"/>
                      </w:pPr>
                    </w:p>
                    <w:p w:rsidR="00B46F66" w:rsidRDefault="00C370DF">
                      <w:pPr>
                        <w:pStyle w:val="FrameContents"/>
                        <w:pBdr>
                          <w:top w:val="single" w:sz="12" w:space="1" w:color="00000A" w:shadow="1"/>
                          <w:left w:val="single" w:sz="12" w:space="0" w:color="00000A" w:shadow="1"/>
                          <w:bottom w:val="single" w:sz="12" w:space="1" w:color="00000A" w:shadow="1"/>
                          <w:right w:val="single" w:sz="12" w:space="4" w:color="00000A" w:shadow="1"/>
                        </w:pBdr>
                        <w:jc w:val="center"/>
                      </w:pPr>
                      <w:r>
                        <w:t>……………………………………………………………………………..</w:t>
                      </w:r>
                    </w:p>
                    <w:p w:rsidR="00B46F66" w:rsidRDefault="00B46F66">
                      <w:pPr>
                        <w:pStyle w:val="FrameContents"/>
                        <w:pBdr>
                          <w:top w:val="single" w:sz="12" w:space="1" w:color="00000A" w:shadow="1"/>
                          <w:left w:val="single" w:sz="12" w:space="0" w:color="00000A" w:shadow="1"/>
                          <w:bottom w:val="single" w:sz="12" w:space="1" w:color="00000A" w:shadow="1"/>
                          <w:right w:val="single" w:sz="12" w:space="4" w:color="00000A" w:shadow="1"/>
                        </w:pBdr>
                        <w:jc w:val="center"/>
                      </w:pPr>
                    </w:p>
                    <w:p w:rsidR="00B46F66" w:rsidRDefault="00C370DF">
                      <w:pPr>
                        <w:pStyle w:val="FrameContents"/>
                        <w:pBdr>
                          <w:top w:val="single" w:sz="12" w:space="1" w:color="00000A" w:shadow="1"/>
                          <w:left w:val="single" w:sz="12" w:space="0" w:color="00000A" w:shadow="1"/>
                          <w:bottom w:val="single" w:sz="12" w:space="1" w:color="00000A" w:shadow="1"/>
                          <w:right w:val="single" w:sz="12" w:space="4" w:color="00000A" w:shadow="1"/>
                        </w:pBdr>
                        <w:jc w:val="center"/>
                      </w:pPr>
                      <w:r>
                        <w:t>…………………………………………………………………………….</w:t>
                      </w:r>
                    </w:p>
                    <w:p w:rsidR="00B46F66" w:rsidRDefault="00B46F66">
                      <w:pPr>
                        <w:pStyle w:val="FrameContents"/>
                        <w:pBdr>
                          <w:top w:val="single" w:sz="12" w:space="1" w:color="00000A" w:shadow="1"/>
                          <w:left w:val="single" w:sz="12" w:space="0" w:color="00000A" w:shadow="1"/>
                          <w:bottom w:val="single" w:sz="12" w:space="1" w:color="00000A" w:shadow="1"/>
                          <w:right w:val="single" w:sz="12" w:space="4" w:color="00000A" w:shadow="1"/>
                        </w:pBdr>
                        <w:jc w:val="center"/>
                      </w:pPr>
                    </w:p>
                    <w:p w:rsidR="00B46F66" w:rsidRDefault="00C370DF">
                      <w:pPr>
                        <w:pStyle w:val="FrameContents"/>
                        <w:pBdr>
                          <w:top w:val="single" w:sz="12" w:space="1" w:color="00000A" w:shadow="1"/>
                          <w:left w:val="single" w:sz="12" w:space="0" w:color="00000A" w:shadow="1"/>
                          <w:bottom w:val="single" w:sz="12" w:space="1" w:color="00000A" w:shadow="1"/>
                          <w:right w:val="single" w:sz="12" w:space="4" w:color="00000A" w:shadow="1"/>
                        </w:pBdr>
                        <w:jc w:val="center"/>
                      </w:pPr>
                      <w:r>
                        <w:t>……………………………………………………………………………..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jc w:val="center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jc w:val="center"/>
        <w:rPr>
          <w:rFonts w:asciiTheme="minorHAnsi" w:hAnsiTheme="minorHAnsi"/>
          <w:b/>
          <w:sz w:val="26"/>
          <w:szCs w:val="26"/>
        </w:rPr>
      </w:pPr>
    </w:p>
    <w:p w:rsidR="00B46F66" w:rsidRDefault="00C370D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jc w:val="center"/>
        <w:rPr>
          <w:rFonts w:asciiTheme="minorHAnsi" w:hAnsiTheme="minorHAnsi"/>
          <w:b/>
          <w:i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>naziv projekta</w:t>
      </w: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jc w:val="center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C370D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>mjesec, godina</w:t>
      </w: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C370DF">
      <w:pPr>
        <w:pBdr>
          <w:bottom w:val="single" w:sz="4" w:space="1" w:color="00000A"/>
        </w:pBdr>
        <w:spacing w:before="0" w:line="240" w:lineRule="auto"/>
        <w:jc w:val="center"/>
      </w:pPr>
      <w:r>
        <w:rPr>
          <w:rFonts w:eastAsia="Times New Roman"/>
          <w:b/>
          <w:bCs/>
          <w:sz w:val="32"/>
          <w:szCs w:val="32"/>
          <w:lang w:eastAsia="hr-HR"/>
        </w:rPr>
        <w:lastRenderedPageBreak/>
        <w:t>SADRŽAJ SKRAĆENOG POSLOVNOG PLANA</w:t>
      </w:r>
    </w:p>
    <w:p w:rsidR="00B46F66" w:rsidRDefault="00C370DF">
      <w:pPr>
        <w:pBdr>
          <w:bottom w:val="single" w:sz="4" w:space="1" w:color="00000A"/>
        </w:pBdr>
        <w:spacing w:before="0" w:line="240" w:lineRule="auto"/>
        <w:jc w:val="center"/>
        <w:rPr>
          <w:rFonts w:asciiTheme="minorHAnsi" w:eastAsia="Times New Roman" w:hAnsiTheme="minorHAnsi"/>
          <w:b/>
          <w:bCs/>
          <w:sz w:val="32"/>
          <w:szCs w:val="32"/>
          <w:lang w:eastAsia="hr-HR"/>
        </w:rPr>
      </w:pPr>
      <w:r>
        <w:rPr>
          <w:rFonts w:eastAsia="Times New Roman"/>
          <w:b/>
          <w:bCs/>
          <w:sz w:val="32"/>
          <w:szCs w:val="32"/>
          <w:lang w:eastAsia="hr-HR"/>
        </w:rPr>
        <w:t>(PLAN ULAGANJA)</w:t>
      </w:r>
    </w:p>
    <w:p w:rsidR="00B46F66" w:rsidRDefault="00B46F66">
      <w:pPr>
        <w:spacing w:before="0" w:line="240" w:lineRule="auto"/>
        <w:rPr>
          <w:rFonts w:ascii="Times New Roman" w:eastAsia="Times New Roman" w:hAnsi="Times New Roman"/>
          <w:sz w:val="4"/>
          <w:szCs w:val="4"/>
          <w:lang w:eastAsia="hr-HR"/>
        </w:rPr>
      </w:pPr>
    </w:p>
    <w:p w:rsidR="00B46F66" w:rsidRDefault="00C370DF">
      <w:pPr>
        <w:spacing w:before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Skraćeni poslovni plan namijenjen postojećim poduzetnicima.</w:t>
      </w:r>
    </w:p>
    <w:p w:rsidR="00B46F66" w:rsidRDefault="00C370DF">
      <w:pPr>
        <w:spacing w:before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tbl>
      <w:tblPr>
        <w:tblStyle w:val="Svijetlipopis-Isticanje2"/>
        <w:tblW w:w="8908" w:type="dxa"/>
        <w:tblInd w:w="88" w:type="dxa"/>
        <w:tblCellMar>
          <w:left w:w="87" w:type="dxa"/>
        </w:tblCellMar>
        <w:tblLook w:val="01E0" w:firstRow="1" w:lastRow="1" w:firstColumn="1" w:lastColumn="1" w:noHBand="0" w:noVBand="0"/>
      </w:tblPr>
      <w:tblGrid>
        <w:gridCol w:w="8908"/>
      </w:tblGrid>
      <w:tr w:rsidR="00B46F66" w:rsidTr="00B46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bottom w:val="nil"/>
            </w:tcBorders>
            <w:tcMar>
              <w:left w:w="87" w:type="dxa"/>
            </w:tcMar>
          </w:tcPr>
          <w:p w:rsidR="00B46F66" w:rsidRDefault="00C370DF">
            <w:pPr>
              <w:pStyle w:val="Odlomakpopisa"/>
              <w:spacing w:before="0" w:line="240" w:lineRule="auto"/>
              <w:ind w:left="357"/>
            </w:pPr>
            <w:r>
              <w:rPr>
                <w:rFonts w:eastAsia="Times New Roman"/>
                <w:color w:val="FFFFFF" w:themeColor="background1"/>
                <w:sz w:val="24"/>
                <w:szCs w:val="24"/>
                <w:lang w:eastAsia="hr-HR"/>
              </w:rPr>
              <w:t>SAŽETAK POSLOVNOG PLANA</w:t>
            </w:r>
          </w:p>
        </w:tc>
      </w:tr>
      <w:tr w:rsidR="00B46F66" w:rsidTr="00B4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shd w:val="clear" w:color="auto" w:fill="auto"/>
            <w:tcMar>
              <w:left w:w="87" w:type="dxa"/>
            </w:tcMar>
          </w:tcPr>
          <w:p w:rsidR="00B46F66" w:rsidRDefault="00C370DF">
            <w:pPr>
              <w:pStyle w:val="Odlomakpopisa"/>
              <w:spacing w:before="0" w:line="240" w:lineRule="auto"/>
              <w:ind w:left="0"/>
            </w:pPr>
            <w:r>
              <w:rPr>
                <w:rFonts w:eastAsia="Times New Roman"/>
                <w:lang w:eastAsia="hr-HR"/>
              </w:rPr>
              <w:t>Investitor:</w:t>
            </w:r>
          </w:p>
        </w:tc>
      </w:tr>
      <w:tr w:rsidR="00B46F66" w:rsidTr="00B4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B46F66">
            <w:pPr>
              <w:pStyle w:val="Odlomakpopisa"/>
              <w:spacing w:before="0" w:line="240" w:lineRule="auto"/>
              <w:ind w:left="0"/>
            </w:pPr>
          </w:p>
        </w:tc>
      </w:tr>
      <w:tr w:rsidR="00B46F66" w:rsidTr="00B4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shd w:val="clear" w:color="auto" w:fill="auto"/>
            <w:tcMar>
              <w:left w:w="87" w:type="dxa"/>
            </w:tcMar>
          </w:tcPr>
          <w:p w:rsidR="00B46F66" w:rsidRDefault="00C370DF">
            <w:pPr>
              <w:pStyle w:val="Odlomakpopisa"/>
              <w:spacing w:before="0" w:line="240" w:lineRule="auto"/>
              <w:ind w:left="0"/>
            </w:pPr>
            <w:r>
              <w:rPr>
                <w:rFonts w:eastAsia="Times New Roman"/>
                <w:lang w:eastAsia="hr-HR"/>
              </w:rPr>
              <w:t>Djelatnosti u BIC Vukovar:</w:t>
            </w:r>
          </w:p>
        </w:tc>
      </w:tr>
      <w:tr w:rsidR="00B46F66" w:rsidTr="00B4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B46F66">
            <w:pPr>
              <w:spacing w:before="0" w:line="240" w:lineRule="auto"/>
            </w:pPr>
          </w:p>
        </w:tc>
      </w:tr>
      <w:tr w:rsidR="00B46F66" w:rsidTr="00B4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B46F66">
            <w:pPr>
              <w:spacing w:before="0" w:line="240" w:lineRule="auto"/>
            </w:pPr>
          </w:p>
        </w:tc>
      </w:tr>
      <w:tr w:rsidR="00B46F66" w:rsidTr="00B4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C370DF">
            <w:pPr>
              <w:pStyle w:val="Odlomakpopisa"/>
              <w:spacing w:before="0" w:line="240" w:lineRule="auto"/>
              <w:ind w:left="0"/>
            </w:pPr>
            <w:r>
              <w:rPr>
                <w:rFonts w:eastAsia="Times New Roman"/>
                <w:lang w:eastAsia="hr-HR"/>
              </w:rPr>
              <w:t>Broj novozaposlenih na području Grada Vukovara:</w:t>
            </w:r>
          </w:p>
        </w:tc>
      </w:tr>
      <w:tr w:rsidR="00B46F66" w:rsidTr="00B4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C370DF">
            <w:pPr>
              <w:spacing w:before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 </w:t>
            </w:r>
          </w:p>
        </w:tc>
      </w:tr>
      <w:tr w:rsidR="00B46F66" w:rsidTr="00B4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C370DF">
            <w:pPr>
              <w:pStyle w:val="Odlomakpopisa"/>
              <w:spacing w:before="0" w:line="240" w:lineRule="auto"/>
              <w:ind w:left="0"/>
            </w:pPr>
            <w:r>
              <w:rPr>
                <w:rFonts w:eastAsia="Times New Roman"/>
                <w:lang w:eastAsia="hr-HR"/>
              </w:rPr>
              <w:t>Vrijednost investicije u BIC Vukovar:</w:t>
            </w:r>
          </w:p>
        </w:tc>
      </w:tr>
      <w:tr w:rsidR="00B46F66" w:rsidTr="00B4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B46F66">
            <w:pPr>
              <w:pStyle w:val="Odlomakpopisa"/>
              <w:spacing w:before="0" w:line="240" w:lineRule="auto"/>
              <w:ind w:left="0"/>
            </w:pPr>
          </w:p>
        </w:tc>
      </w:tr>
      <w:tr w:rsidR="00B46F66" w:rsidTr="00B4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C370DF">
            <w:pPr>
              <w:pStyle w:val="Odlomakpopisa"/>
              <w:spacing w:before="0" w:line="240" w:lineRule="auto"/>
              <w:ind w:left="0"/>
            </w:pPr>
            <w:r>
              <w:rPr>
                <w:rFonts w:eastAsia="Times New Roman"/>
                <w:lang w:eastAsia="hr-HR"/>
              </w:rPr>
              <w:t>Posebne očekivane koristi za Grad Vukovar:</w:t>
            </w:r>
          </w:p>
        </w:tc>
      </w:tr>
      <w:tr w:rsidR="00B46F66" w:rsidTr="00B4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B46F66">
            <w:pPr>
              <w:spacing w:before="0" w:line="240" w:lineRule="auto"/>
            </w:pPr>
          </w:p>
        </w:tc>
      </w:tr>
      <w:tr w:rsidR="00B46F66" w:rsidTr="00B4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C370DF">
            <w:pPr>
              <w:pStyle w:val="Odlomakpopisa"/>
              <w:spacing w:before="0" w:line="240" w:lineRule="auto"/>
              <w:ind w:left="0"/>
            </w:pPr>
            <w:r>
              <w:rPr>
                <w:rFonts w:eastAsia="Times New Roman"/>
              </w:rPr>
              <w:t xml:space="preserve">Planiran ekonomski vijek projekta / zakupa: </w:t>
            </w:r>
          </w:p>
        </w:tc>
      </w:tr>
      <w:tr w:rsidR="00B46F66" w:rsidTr="00B4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B46F66">
            <w:pPr>
              <w:spacing w:before="0" w:line="240" w:lineRule="auto"/>
            </w:pPr>
          </w:p>
        </w:tc>
      </w:tr>
      <w:tr w:rsidR="00B46F66" w:rsidTr="00B4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C370DF">
            <w:pPr>
              <w:pStyle w:val="Odlomakpopisa"/>
              <w:spacing w:before="0" w:line="240" w:lineRule="auto"/>
              <w:ind w:left="0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Tehnološko-tehničke osobine pothvata: </w:t>
            </w:r>
          </w:p>
        </w:tc>
      </w:tr>
      <w:tr w:rsidR="00B46F66" w:rsidTr="00B4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B46F66">
            <w:pPr>
              <w:spacing w:before="0" w:line="240" w:lineRule="auto"/>
            </w:pPr>
          </w:p>
        </w:tc>
      </w:tr>
      <w:tr w:rsidR="00B46F66" w:rsidTr="00B4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C370DF">
            <w:pPr>
              <w:pStyle w:val="Odlomakpopisa"/>
              <w:spacing w:before="0" w:line="240" w:lineRule="auto"/>
              <w:ind w:left="0"/>
            </w:pPr>
            <w:r>
              <w:rPr>
                <w:rFonts w:eastAsia="Times New Roman"/>
                <w:lang w:eastAsia="hr-HR"/>
              </w:rPr>
              <w:t>Izvozna prodajna tržišta:</w:t>
            </w:r>
          </w:p>
        </w:tc>
      </w:tr>
      <w:tr w:rsidR="00B46F66" w:rsidTr="00B4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B46F66">
            <w:pPr>
              <w:spacing w:before="0" w:line="240" w:lineRule="auto"/>
            </w:pPr>
          </w:p>
        </w:tc>
      </w:tr>
      <w:tr w:rsidR="00B46F66" w:rsidTr="00B4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C370DF">
            <w:pPr>
              <w:pStyle w:val="Odlomakpopisa"/>
              <w:spacing w:before="0" w:line="240" w:lineRule="auto"/>
              <w:ind w:left="0"/>
            </w:pPr>
            <w:r>
              <w:rPr>
                <w:rFonts w:eastAsia="Times New Roman"/>
                <w:lang w:eastAsia="hr-HR"/>
              </w:rPr>
              <w:t>Supstitucija uvoza?:</w:t>
            </w:r>
          </w:p>
        </w:tc>
      </w:tr>
      <w:tr w:rsidR="00B46F66" w:rsidTr="00B4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C370DF">
            <w:pPr>
              <w:spacing w:before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 </w:t>
            </w:r>
          </w:p>
        </w:tc>
      </w:tr>
      <w:tr w:rsidR="00B46F66" w:rsidTr="00B4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C370DF">
            <w:pPr>
              <w:pStyle w:val="Odlomakpopisa"/>
              <w:spacing w:before="0" w:line="240" w:lineRule="auto"/>
              <w:ind w:left="0"/>
            </w:pPr>
            <w:r>
              <w:rPr>
                <w:rFonts w:eastAsia="Times New Roman"/>
                <w:lang w:eastAsia="hr-HR"/>
              </w:rPr>
              <w:t xml:space="preserve">Prijenos/proširenje dosadašenje djelatnosti u BIC Vukovara?:  </w:t>
            </w:r>
          </w:p>
        </w:tc>
      </w:tr>
      <w:tr w:rsidR="00B46F66" w:rsidTr="00B4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C370DF">
            <w:pPr>
              <w:spacing w:before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                </w:t>
            </w:r>
          </w:p>
        </w:tc>
      </w:tr>
      <w:tr w:rsidR="00B46F66" w:rsidTr="00B4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C370DF">
            <w:pPr>
              <w:pStyle w:val="Odlomakpopisa"/>
              <w:spacing w:before="0" w:line="240" w:lineRule="auto"/>
              <w:ind w:left="0"/>
            </w:pPr>
            <w:r>
              <w:rPr>
                <w:rFonts w:eastAsia="Times New Roman"/>
                <w:lang w:eastAsia="hr-HR"/>
              </w:rPr>
              <w:t xml:space="preserve">Lokacija gdje se sada obavlja namjeravana djelatnost:  </w:t>
            </w:r>
          </w:p>
        </w:tc>
      </w:tr>
      <w:tr w:rsidR="00B46F66" w:rsidTr="00B4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B46F66">
            <w:pPr>
              <w:spacing w:before="0" w:line="240" w:lineRule="auto"/>
            </w:pPr>
          </w:p>
        </w:tc>
      </w:tr>
      <w:tr w:rsidR="00B46F66" w:rsidTr="00B4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C370DF">
            <w:pPr>
              <w:spacing w:before="0" w:line="240" w:lineRule="auto"/>
            </w:pPr>
            <w:r>
              <w:rPr>
                <w:rFonts w:eastAsia="Times New Roman"/>
                <w:lang w:eastAsia="hr-HR"/>
              </w:rPr>
              <w:t xml:space="preserve">Očekivani godišnji prihod iz BIC Vukovar: </w:t>
            </w:r>
          </w:p>
        </w:tc>
      </w:tr>
      <w:tr w:rsidR="00B46F66" w:rsidTr="00B4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B46F66">
            <w:pPr>
              <w:pStyle w:val="Odlomakpopisa"/>
              <w:spacing w:before="0" w:line="240" w:lineRule="auto"/>
              <w:ind w:left="0"/>
            </w:pPr>
          </w:p>
        </w:tc>
      </w:tr>
      <w:tr w:rsidR="00B46F66" w:rsidTr="00B4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C370DF">
            <w:pPr>
              <w:spacing w:before="0" w:line="240" w:lineRule="auto"/>
            </w:pPr>
            <w:r>
              <w:rPr>
                <w:rFonts w:eastAsia="Times New Roman"/>
                <w:lang w:eastAsia="hr-HR"/>
              </w:rPr>
              <w:t xml:space="preserve">Očekivani godišnji rashod u BIC Vukovar:                       </w:t>
            </w:r>
          </w:p>
        </w:tc>
      </w:tr>
      <w:tr w:rsidR="00B46F66" w:rsidTr="00B4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C370DF">
            <w:pPr>
              <w:spacing w:before="0" w:line="240" w:lineRule="auto"/>
            </w:pPr>
            <w:r>
              <w:rPr>
                <w:rFonts w:eastAsia="Times New Roman"/>
                <w:lang w:eastAsia="hr-HR"/>
              </w:rPr>
              <w:t xml:space="preserve">           </w:t>
            </w:r>
          </w:p>
        </w:tc>
      </w:tr>
      <w:tr w:rsidR="00B46F66" w:rsidTr="00B4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C370DF">
            <w:pPr>
              <w:spacing w:before="0" w:line="240" w:lineRule="auto"/>
            </w:pPr>
            <w:r>
              <w:rPr>
                <w:rFonts w:eastAsia="Times New Roman"/>
                <w:lang w:eastAsia="hr-HR"/>
              </w:rPr>
              <w:t xml:space="preserve">Način osiguranja sredstava za investiciju (prijenos poslovanja, krediti, sufinanciranje i dr.):     </w:t>
            </w:r>
          </w:p>
        </w:tc>
      </w:tr>
      <w:tr w:rsidR="00B46F66" w:rsidTr="00B4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B46F66">
            <w:pPr>
              <w:spacing w:before="0" w:line="240" w:lineRule="auto"/>
            </w:pPr>
          </w:p>
        </w:tc>
      </w:tr>
      <w:tr w:rsidR="00B46F66" w:rsidTr="00B4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C370DF">
            <w:pPr>
              <w:spacing w:before="0" w:line="240" w:lineRule="auto"/>
            </w:pPr>
            <w:r>
              <w:t>Ostalo što je važno za napomenuti:</w:t>
            </w:r>
          </w:p>
        </w:tc>
      </w:tr>
      <w:tr w:rsidR="00B46F66" w:rsidTr="00B4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B46F66">
            <w:pPr>
              <w:pStyle w:val="Odlomakpopisa"/>
              <w:spacing w:before="0" w:line="240" w:lineRule="auto"/>
              <w:ind w:left="0"/>
              <w:rPr>
                <w:i/>
              </w:rPr>
            </w:pPr>
          </w:p>
        </w:tc>
      </w:tr>
      <w:tr w:rsidR="00B46F66" w:rsidTr="00B4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B46F66">
            <w:pPr>
              <w:pStyle w:val="Odlomakpopisa"/>
              <w:spacing w:before="0" w:line="240" w:lineRule="auto"/>
              <w:ind w:left="0"/>
            </w:pPr>
          </w:p>
        </w:tc>
      </w:tr>
      <w:tr w:rsidR="00B46F66" w:rsidTr="00B4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B46F66">
            <w:pPr>
              <w:pStyle w:val="Odlomakpopisa"/>
              <w:spacing w:before="0" w:line="240" w:lineRule="auto"/>
              <w:ind w:left="0"/>
            </w:pPr>
          </w:p>
        </w:tc>
      </w:tr>
      <w:tr w:rsidR="00B46F66" w:rsidTr="00B4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nil"/>
              <w:bottom w:val="nil"/>
            </w:tcBorders>
            <w:shd w:val="clear" w:color="auto" w:fill="auto"/>
            <w:tcMar>
              <w:left w:w="87" w:type="dxa"/>
            </w:tcMar>
          </w:tcPr>
          <w:p w:rsidR="00B46F66" w:rsidRDefault="00B46F66">
            <w:pPr>
              <w:pStyle w:val="Odlomakpopisa"/>
              <w:spacing w:before="0" w:line="240" w:lineRule="auto"/>
              <w:ind w:left="0"/>
            </w:pPr>
          </w:p>
        </w:tc>
      </w:tr>
      <w:tr w:rsidR="00B46F66" w:rsidTr="00B46F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8" w:type="dxa"/>
            <w:tcBorders>
              <w:top w:val="double" w:sz="6" w:space="0" w:color="C0504D"/>
            </w:tcBorders>
            <w:shd w:val="clear" w:color="auto" w:fill="auto"/>
            <w:tcMar>
              <w:left w:w="87" w:type="dxa"/>
            </w:tcMar>
          </w:tcPr>
          <w:p w:rsidR="00B46F66" w:rsidRDefault="00B46F66">
            <w:pPr>
              <w:spacing w:before="0" w:line="240" w:lineRule="auto"/>
              <w:ind w:left="357"/>
            </w:pPr>
          </w:p>
        </w:tc>
      </w:tr>
    </w:tbl>
    <w:p w:rsidR="00B46F66" w:rsidRDefault="00B46F66">
      <w:pPr>
        <w:spacing w:before="0"/>
        <w:rPr>
          <w:rFonts w:asciiTheme="minorHAnsi" w:hAnsiTheme="minorHAnsi"/>
          <w:sz w:val="26"/>
          <w:szCs w:val="26"/>
        </w:rPr>
      </w:pPr>
    </w:p>
    <w:p w:rsidR="00B46F66" w:rsidRDefault="00B46F66">
      <w:pP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spacing w:before="0"/>
        <w:rPr>
          <w:rFonts w:asciiTheme="minorHAnsi" w:hAnsiTheme="minorHAnsi"/>
          <w:b/>
          <w:sz w:val="26"/>
          <w:szCs w:val="26"/>
        </w:rPr>
      </w:pPr>
    </w:p>
    <w:p w:rsidR="00B46F66" w:rsidRDefault="00B46F66">
      <w:pPr>
        <w:rPr>
          <w:rFonts w:asciiTheme="minorHAnsi" w:eastAsia="Times New Roman" w:hAnsiTheme="minorHAnsi"/>
          <w:b/>
          <w:sz w:val="24"/>
          <w:szCs w:val="24"/>
          <w:lang w:eastAsia="hr-HR"/>
        </w:rPr>
      </w:pPr>
    </w:p>
    <w:p w:rsidR="00B46F66" w:rsidRDefault="00C370DF">
      <w:pPr>
        <w:pStyle w:val="Odlomakpopisa"/>
        <w:widowControl w:val="0"/>
        <w:spacing w:before="0" w:line="200" w:lineRule="exact"/>
        <w:rPr>
          <w:rFonts w:eastAsia="Times New Roman"/>
          <w:b/>
          <w:sz w:val="24"/>
          <w:szCs w:val="24"/>
          <w:lang w:eastAsia="hr-HR"/>
        </w:rPr>
      </w:pPr>
      <w:r>
        <w:br w:type="page"/>
      </w:r>
    </w:p>
    <w:p w:rsidR="00B46F66" w:rsidRDefault="00C370DF">
      <w:pPr>
        <w:pStyle w:val="Odlomakpopisa"/>
        <w:widowControl w:val="0"/>
        <w:numPr>
          <w:ilvl w:val="0"/>
          <w:numId w:val="1"/>
        </w:numPr>
        <w:spacing w:before="0" w:line="200" w:lineRule="exact"/>
      </w:pPr>
      <w:r>
        <w:rPr>
          <w:rFonts w:eastAsia="Times New Roman"/>
          <w:b/>
          <w:sz w:val="24"/>
          <w:szCs w:val="24"/>
          <w:lang w:eastAsia="hr-HR"/>
        </w:rPr>
        <w:lastRenderedPageBreak/>
        <w:t>PODACI O PODUZETNIKU</w:t>
      </w:r>
    </w:p>
    <w:p w:rsidR="00B46F66" w:rsidRDefault="00B46F66">
      <w:pPr>
        <w:widowControl w:val="0"/>
        <w:spacing w:before="0" w:line="200" w:lineRule="exact"/>
        <w:rPr>
          <w:rFonts w:asciiTheme="minorHAnsi" w:eastAsia="Times New Roman" w:hAnsiTheme="minorHAnsi"/>
          <w:b/>
          <w:sz w:val="24"/>
          <w:szCs w:val="24"/>
          <w:lang w:eastAsia="hr-HR"/>
        </w:rPr>
      </w:pPr>
    </w:p>
    <w:p w:rsidR="00B46F66" w:rsidRDefault="00C370DF">
      <w:pPr>
        <w:pStyle w:val="Odlomakpopisa"/>
        <w:widowControl w:val="0"/>
        <w:numPr>
          <w:ilvl w:val="1"/>
          <w:numId w:val="2"/>
        </w:numPr>
        <w:spacing w:before="0" w:line="200" w:lineRule="exact"/>
        <w:rPr>
          <w:rFonts w:asciiTheme="minorHAnsi" w:eastAsia="Times New Roman" w:hAnsiTheme="minorHAnsi"/>
          <w:b/>
          <w:lang w:eastAsia="hr-HR"/>
        </w:rPr>
      </w:pPr>
      <w:r>
        <w:rPr>
          <w:rFonts w:eastAsia="Times New Roman"/>
          <w:b/>
          <w:lang w:eastAsia="hr-HR"/>
        </w:rPr>
        <w:t xml:space="preserve"> Opći podaci</w:t>
      </w:r>
    </w:p>
    <w:p w:rsidR="00B46F66" w:rsidRDefault="00C370DF">
      <w:pPr>
        <w:spacing w:before="60" w:line="240" w:lineRule="auto"/>
      </w:pPr>
      <w:r>
        <w:rPr>
          <w:rFonts w:eastAsia="Times New Roman"/>
          <w:iCs/>
          <w:w w:val="102"/>
          <w:sz w:val="20"/>
          <w:szCs w:val="20"/>
          <w:lang w:eastAsia="hr-HR"/>
        </w:rPr>
        <w:t>U</w:t>
      </w:r>
      <w:r>
        <w:rPr>
          <w:rFonts w:eastAsia="Times New Roman"/>
          <w:iCs/>
          <w:spacing w:val="2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w w:val="102"/>
          <w:sz w:val="20"/>
          <w:szCs w:val="20"/>
          <w:lang w:eastAsia="hr-HR"/>
        </w:rPr>
        <w:t>vom</w:t>
      </w:r>
      <w:r>
        <w:rPr>
          <w:rFonts w:eastAsia="Times New Roman"/>
          <w:iCs/>
          <w:spacing w:val="2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d</w:t>
      </w:r>
      <w:r>
        <w:rPr>
          <w:rFonts w:eastAsia="Times New Roman"/>
          <w:iCs/>
          <w:w w:val="102"/>
          <w:sz w:val="20"/>
          <w:szCs w:val="20"/>
          <w:lang w:eastAsia="hr-HR"/>
        </w:rPr>
        <w:t>ij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e</w:t>
      </w:r>
      <w:r>
        <w:rPr>
          <w:rFonts w:eastAsia="Times New Roman"/>
          <w:iCs/>
          <w:w w:val="102"/>
          <w:sz w:val="20"/>
          <w:szCs w:val="20"/>
          <w:lang w:eastAsia="hr-HR"/>
        </w:rPr>
        <w:t>lu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Po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l</w:t>
      </w:r>
      <w:r>
        <w:rPr>
          <w:rFonts w:eastAsia="Times New Roman"/>
          <w:iCs/>
          <w:w w:val="102"/>
          <w:sz w:val="20"/>
          <w:szCs w:val="20"/>
          <w:lang w:eastAsia="hr-HR"/>
        </w:rPr>
        <w:t>ov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n</w:t>
      </w:r>
      <w:r>
        <w:rPr>
          <w:rFonts w:eastAsia="Times New Roman"/>
          <w:iCs/>
          <w:w w:val="102"/>
          <w:sz w:val="20"/>
          <w:szCs w:val="20"/>
          <w:lang w:eastAsia="hr-HR"/>
        </w:rPr>
        <w:t>og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p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l</w:t>
      </w:r>
      <w:r>
        <w:rPr>
          <w:rFonts w:eastAsia="Times New Roman"/>
          <w:iCs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n</w:t>
      </w:r>
      <w:r>
        <w:rPr>
          <w:rFonts w:eastAsia="Times New Roman"/>
          <w:iCs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spacing w:val="3"/>
          <w:sz w:val="20"/>
          <w:szCs w:val="20"/>
          <w:lang w:eastAsia="hr-HR"/>
        </w:rPr>
        <w:t xml:space="preserve"> navode 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w w:val="102"/>
          <w:sz w:val="20"/>
          <w:szCs w:val="20"/>
          <w:lang w:eastAsia="hr-HR"/>
        </w:rPr>
        <w:t>e</w:t>
      </w:r>
      <w:r>
        <w:rPr>
          <w:rFonts w:eastAsia="Times New Roman"/>
          <w:iCs/>
          <w:spacing w:val="1"/>
          <w:sz w:val="20"/>
          <w:szCs w:val="20"/>
          <w:lang w:eastAsia="hr-HR"/>
        </w:rPr>
        <w:t xml:space="preserve"> opći podaci kao što su npr. </w:t>
      </w:r>
      <w:r>
        <w:rPr>
          <w:sz w:val="20"/>
          <w:szCs w:val="20"/>
        </w:rPr>
        <w:t>upis u registar, podskupina djelatnosti za d.o.o.  i matični broj:</w:t>
      </w:r>
    </w:p>
    <w:p w:rsidR="00B46F66" w:rsidRDefault="00C370DF">
      <w:pPr>
        <w:widowControl w:val="0"/>
        <w:spacing w:before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F66" w:rsidRDefault="00B46F66">
      <w:pPr>
        <w:widowControl w:val="0"/>
        <w:spacing w:before="0" w:line="200" w:lineRule="exact"/>
        <w:rPr>
          <w:sz w:val="20"/>
          <w:szCs w:val="20"/>
        </w:rPr>
      </w:pPr>
    </w:p>
    <w:p w:rsidR="00B46F66" w:rsidRDefault="00B46F66">
      <w:pPr>
        <w:widowControl w:val="0"/>
        <w:spacing w:before="0" w:line="200" w:lineRule="exact"/>
        <w:rPr>
          <w:sz w:val="20"/>
          <w:szCs w:val="20"/>
        </w:rPr>
      </w:pPr>
    </w:p>
    <w:p w:rsidR="00B46F66" w:rsidRDefault="00C370DF">
      <w:pPr>
        <w:pStyle w:val="Odlomakpopisa"/>
        <w:widowControl w:val="0"/>
        <w:numPr>
          <w:ilvl w:val="1"/>
          <w:numId w:val="2"/>
        </w:numPr>
        <w:spacing w:before="0" w:line="200" w:lineRule="exact"/>
        <w:rPr>
          <w:rFonts w:asciiTheme="minorHAnsi" w:eastAsia="Times New Roman" w:hAnsiTheme="minorHAnsi"/>
          <w:b/>
          <w:lang w:eastAsia="hr-HR"/>
        </w:rPr>
      </w:pPr>
      <w:r>
        <w:rPr>
          <w:rFonts w:eastAsia="Times New Roman"/>
          <w:b/>
          <w:lang w:eastAsia="hr-HR"/>
        </w:rPr>
        <w:t xml:space="preserve"> Podaci o vlasniku/osnivaču</w:t>
      </w:r>
    </w:p>
    <w:p w:rsidR="00B46F66" w:rsidRDefault="00C370DF">
      <w:pPr>
        <w:spacing w:before="60" w:line="240" w:lineRule="auto"/>
      </w:pPr>
      <w:r>
        <w:rPr>
          <w:rFonts w:eastAsia="Times New Roman"/>
          <w:iCs/>
          <w:w w:val="102"/>
          <w:sz w:val="20"/>
          <w:szCs w:val="20"/>
          <w:lang w:eastAsia="hr-HR"/>
        </w:rPr>
        <w:t>U</w:t>
      </w:r>
      <w:r>
        <w:rPr>
          <w:rFonts w:eastAsia="Times New Roman"/>
          <w:iCs/>
          <w:spacing w:val="2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w w:val="102"/>
          <w:sz w:val="20"/>
          <w:szCs w:val="20"/>
          <w:lang w:eastAsia="hr-HR"/>
        </w:rPr>
        <w:t>vom</w:t>
      </w:r>
      <w:r>
        <w:rPr>
          <w:rFonts w:eastAsia="Times New Roman"/>
          <w:iCs/>
          <w:spacing w:val="2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d</w:t>
      </w:r>
      <w:r>
        <w:rPr>
          <w:rFonts w:eastAsia="Times New Roman"/>
          <w:iCs/>
          <w:w w:val="102"/>
          <w:sz w:val="20"/>
          <w:szCs w:val="20"/>
          <w:lang w:eastAsia="hr-HR"/>
        </w:rPr>
        <w:t>ij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e</w:t>
      </w:r>
      <w:r>
        <w:rPr>
          <w:rFonts w:eastAsia="Times New Roman"/>
          <w:iCs/>
          <w:w w:val="102"/>
          <w:sz w:val="20"/>
          <w:szCs w:val="20"/>
          <w:lang w:eastAsia="hr-HR"/>
        </w:rPr>
        <w:t>lu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Po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l</w:t>
      </w:r>
      <w:r>
        <w:rPr>
          <w:rFonts w:eastAsia="Times New Roman"/>
          <w:iCs/>
          <w:w w:val="102"/>
          <w:sz w:val="20"/>
          <w:szCs w:val="20"/>
          <w:lang w:eastAsia="hr-HR"/>
        </w:rPr>
        <w:t>ov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n</w:t>
      </w:r>
      <w:r>
        <w:rPr>
          <w:rFonts w:eastAsia="Times New Roman"/>
          <w:iCs/>
          <w:w w:val="102"/>
          <w:sz w:val="20"/>
          <w:szCs w:val="20"/>
          <w:lang w:eastAsia="hr-HR"/>
        </w:rPr>
        <w:t>og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p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l</w:t>
      </w:r>
      <w:r>
        <w:rPr>
          <w:rFonts w:eastAsia="Times New Roman"/>
          <w:iCs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n</w:t>
      </w:r>
      <w:r>
        <w:rPr>
          <w:rFonts w:eastAsia="Times New Roman"/>
          <w:iCs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spacing w:val="3"/>
          <w:sz w:val="20"/>
          <w:szCs w:val="20"/>
          <w:lang w:eastAsia="hr-HR"/>
        </w:rPr>
        <w:t xml:space="preserve"> navode se osobna imena / tvrtke društava s adresama prebivališta / sjedišta onih (su)vlasnika koji imaju više od 5 % vlasništva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:</w:t>
      </w:r>
    </w:p>
    <w:p w:rsidR="00B46F66" w:rsidRDefault="00C370DF">
      <w:pPr>
        <w:widowControl w:val="0"/>
        <w:spacing w:before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F66" w:rsidRDefault="00B46F66">
      <w:pPr>
        <w:widowControl w:val="0"/>
        <w:spacing w:before="0" w:line="210" w:lineRule="exact"/>
        <w:ind w:right="409"/>
        <w:rPr>
          <w:rFonts w:asciiTheme="minorHAnsi" w:eastAsia="Times New Roman" w:hAnsiTheme="minorHAnsi"/>
          <w:iCs/>
          <w:w w:val="102"/>
          <w:sz w:val="20"/>
          <w:szCs w:val="20"/>
          <w:lang w:eastAsia="hr-HR"/>
        </w:rPr>
      </w:pPr>
    </w:p>
    <w:p w:rsidR="00B46F66" w:rsidRDefault="00B46F66">
      <w:pPr>
        <w:widowControl w:val="0"/>
        <w:spacing w:before="0" w:line="210" w:lineRule="exact"/>
        <w:ind w:right="409"/>
        <w:rPr>
          <w:rFonts w:asciiTheme="minorHAnsi" w:eastAsia="Times New Roman" w:hAnsiTheme="minorHAnsi"/>
          <w:iCs/>
          <w:w w:val="102"/>
          <w:sz w:val="20"/>
          <w:szCs w:val="20"/>
          <w:lang w:eastAsia="hr-HR"/>
        </w:rPr>
      </w:pPr>
    </w:p>
    <w:p w:rsidR="00B46F66" w:rsidRDefault="00C370DF">
      <w:pPr>
        <w:pStyle w:val="Odlomakpopisa"/>
        <w:widowControl w:val="0"/>
        <w:numPr>
          <w:ilvl w:val="0"/>
          <w:numId w:val="2"/>
        </w:numPr>
        <w:spacing w:before="0" w:line="210" w:lineRule="exact"/>
        <w:ind w:right="409"/>
        <w:rPr>
          <w:rFonts w:asciiTheme="minorHAnsi" w:eastAsia="Times New Roman" w:hAnsiTheme="minorHAnsi"/>
          <w:b/>
          <w:iCs/>
          <w:w w:val="102"/>
          <w:sz w:val="24"/>
          <w:szCs w:val="24"/>
          <w:lang w:eastAsia="hr-HR"/>
        </w:rPr>
      </w:pPr>
      <w:r>
        <w:rPr>
          <w:rFonts w:eastAsia="Times New Roman"/>
          <w:b/>
          <w:iCs/>
          <w:w w:val="102"/>
          <w:sz w:val="24"/>
          <w:szCs w:val="24"/>
          <w:lang w:eastAsia="hr-HR"/>
        </w:rPr>
        <w:t>POLAZIŠTE</w:t>
      </w:r>
    </w:p>
    <w:p w:rsidR="00B46F66" w:rsidRDefault="00B46F66">
      <w:pPr>
        <w:widowControl w:val="0"/>
        <w:spacing w:before="0" w:line="210" w:lineRule="exact"/>
        <w:ind w:right="409"/>
        <w:rPr>
          <w:rFonts w:asciiTheme="minorHAnsi" w:eastAsia="Times New Roman" w:hAnsiTheme="minorHAnsi"/>
          <w:b/>
          <w:iCs/>
          <w:w w:val="102"/>
          <w:sz w:val="24"/>
          <w:szCs w:val="24"/>
          <w:lang w:eastAsia="hr-HR"/>
        </w:rPr>
      </w:pPr>
    </w:p>
    <w:p w:rsidR="00B46F66" w:rsidRDefault="00C370DF">
      <w:pPr>
        <w:pStyle w:val="Odlomakpopisa"/>
        <w:widowControl w:val="0"/>
        <w:numPr>
          <w:ilvl w:val="1"/>
          <w:numId w:val="2"/>
        </w:numPr>
        <w:spacing w:before="0" w:line="210" w:lineRule="exact"/>
        <w:ind w:right="409"/>
      </w:pPr>
      <w:r>
        <w:rPr>
          <w:rFonts w:eastAsia="Times New Roman"/>
          <w:b/>
          <w:iCs/>
          <w:w w:val="102"/>
          <w:lang w:eastAsia="hr-HR"/>
        </w:rPr>
        <w:t xml:space="preserve"> Razlozi investicije u BIC Vukovar</w:t>
      </w:r>
    </w:p>
    <w:p w:rsidR="00B46F66" w:rsidRDefault="00C370DF">
      <w:pPr>
        <w:spacing w:before="60" w:line="240" w:lineRule="auto"/>
      </w:pP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U</w:t>
      </w:r>
      <w:r>
        <w:rPr>
          <w:rFonts w:eastAsia="Times New Roman"/>
          <w:iCs/>
          <w:w w:val="102"/>
          <w:sz w:val="20"/>
          <w:szCs w:val="20"/>
          <w:lang w:eastAsia="hr-HR"/>
        </w:rPr>
        <w:t>k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r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w w:val="102"/>
          <w:sz w:val="20"/>
          <w:szCs w:val="20"/>
          <w:lang w:eastAsia="hr-HR"/>
        </w:rPr>
        <w:t>tko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p</w:t>
      </w:r>
      <w:r>
        <w:rPr>
          <w:rFonts w:eastAsia="Times New Roman"/>
          <w:iCs/>
          <w:w w:val="102"/>
          <w:sz w:val="20"/>
          <w:szCs w:val="20"/>
          <w:lang w:eastAsia="hr-HR"/>
        </w:rPr>
        <w:t>i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w w:val="102"/>
          <w:sz w:val="20"/>
          <w:szCs w:val="20"/>
          <w:lang w:eastAsia="hr-HR"/>
        </w:rPr>
        <w:t>ti</w:t>
      </w:r>
      <w:r>
        <w:rPr>
          <w:rFonts w:eastAsia="Times New Roman"/>
          <w:iCs/>
          <w:spacing w:val="1"/>
          <w:sz w:val="20"/>
          <w:szCs w:val="20"/>
          <w:lang w:eastAsia="hr-HR"/>
        </w:rPr>
        <w:t xml:space="preserve"> razloge investicije</w:t>
      </w:r>
      <w:r>
        <w:rPr>
          <w:rFonts w:eastAsia="Times New Roman"/>
          <w:iCs/>
          <w:spacing w:val="1"/>
          <w:w w:val="102"/>
          <w:sz w:val="20"/>
          <w:szCs w:val="20"/>
          <w:lang w:eastAsia="hr-HR"/>
        </w:rPr>
        <w:t>:</w:t>
      </w:r>
      <w:r>
        <w:rPr>
          <w:rFonts w:eastAsia="Times New Roman"/>
          <w:iCs/>
          <w:spacing w:val="1"/>
          <w:sz w:val="20"/>
          <w:szCs w:val="20"/>
          <w:lang w:eastAsia="hr-HR"/>
        </w:rPr>
        <w:t xml:space="preserve"> </w:t>
      </w:r>
    </w:p>
    <w:p w:rsidR="00B46F66" w:rsidRDefault="00C370DF">
      <w:pPr>
        <w:widowControl w:val="0"/>
        <w:spacing w:before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F66" w:rsidRDefault="00B46F66">
      <w:pPr>
        <w:widowControl w:val="0"/>
        <w:spacing w:before="0" w:line="210" w:lineRule="exact"/>
        <w:ind w:right="409"/>
        <w:rPr>
          <w:rFonts w:asciiTheme="minorHAnsi" w:eastAsia="Times New Roman" w:hAnsiTheme="minorHAnsi"/>
          <w:b/>
          <w:iCs/>
          <w:w w:val="102"/>
          <w:lang w:eastAsia="hr-HR"/>
        </w:rPr>
      </w:pPr>
    </w:p>
    <w:p w:rsidR="00B46F66" w:rsidRDefault="00B46F66">
      <w:pPr>
        <w:widowControl w:val="0"/>
        <w:spacing w:before="0" w:line="210" w:lineRule="exact"/>
        <w:ind w:right="409"/>
        <w:rPr>
          <w:rFonts w:asciiTheme="minorHAnsi" w:eastAsia="Times New Roman" w:hAnsiTheme="minorHAnsi"/>
          <w:b/>
          <w:iCs/>
          <w:w w:val="102"/>
          <w:lang w:eastAsia="hr-HR"/>
        </w:rPr>
      </w:pPr>
    </w:p>
    <w:p w:rsidR="00B46F66" w:rsidRDefault="00C370DF">
      <w:pPr>
        <w:pStyle w:val="Odlomakpopisa"/>
        <w:widowControl w:val="0"/>
        <w:numPr>
          <w:ilvl w:val="1"/>
          <w:numId w:val="2"/>
        </w:numPr>
        <w:spacing w:before="0" w:line="210" w:lineRule="exact"/>
        <w:ind w:right="409"/>
        <w:rPr>
          <w:rFonts w:asciiTheme="minorHAnsi" w:eastAsia="Times New Roman" w:hAnsiTheme="minorHAnsi"/>
          <w:b/>
          <w:iCs/>
          <w:w w:val="102"/>
          <w:lang w:eastAsia="hr-HR"/>
        </w:rPr>
      </w:pPr>
      <w:r>
        <w:rPr>
          <w:rFonts w:eastAsia="Times New Roman"/>
          <w:b/>
          <w:iCs/>
          <w:w w:val="102"/>
          <w:lang w:eastAsia="hr-HR"/>
        </w:rPr>
        <w:t xml:space="preserve"> Vizija i zadaća poduzetničkog pothvata</w:t>
      </w:r>
    </w:p>
    <w:p w:rsidR="00B46F66" w:rsidRDefault="00C370DF">
      <w:pPr>
        <w:spacing w:before="60" w:line="240" w:lineRule="auto"/>
      </w:pP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Op</w:t>
      </w:r>
      <w:r>
        <w:rPr>
          <w:rFonts w:eastAsia="Times New Roman"/>
          <w:iCs/>
          <w:w w:val="102"/>
          <w:sz w:val="20"/>
          <w:szCs w:val="20"/>
          <w:lang w:eastAsia="hr-HR"/>
        </w:rPr>
        <w:t>i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t</w:t>
      </w:r>
      <w:r>
        <w:rPr>
          <w:rFonts w:eastAsia="Times New Roman"/>
          <w:iCs/>
          <w:w w:val="102"/>
          <w:sz w:val="20"/>
          <w:szCs w:val="20"/>
          <w:lang w:eastAsia="hr-HR"/>
        </w:rPr>
        <w:t>i</w:t>
      </w:r>
      <w:r>
        <w:rPr>
          <w:rFonts w:eastAsia="Times New Roman"/>
          <w:iCs/>
          <w:spacing w:val="3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k</w:t>
      </w:r>
      <w:r>
        <w:rPr>
          <w:rFonts w:eastAsia="Times New Roman"/>
          <w:iCs/>
          <w:w w:val="102"/>
          <w:sz w:val="20"/>
          <w:szCs w:val="20"/>
          <w:lang w:eastAsia="hr-HR"/>
        </w:rPr>
        <w:t>ako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w w:val="102"/>
          <w:sz w:val="20"/>
          <w:szCs w:val="20"/>
          <w:lang w:eastAsia="hr-HR"/>
        </w:rPr>
        <w:t>e</w:t>
      </w:r>
      <w:r>
        <w:rPr>
          <w:rFonts w:eastAsia="Times New Roman"/>
          <w:iCs/>
          <w:spacing w:val="4"/>
          <w:sz w:val="20"/>
          <w:szCs w:val="20"/>
          <w:lang w:eastAsia="hr-HR"/>
        </w:rPr>
        <w:t xml:space="preserve"> misli realizirati investicija; rokovi, eventualni preduvjeti i rizici za ostvarenje rokova i slično</w:t>
      </w:r>
      <w:r>
        <w:rPr>
          <w:rFonts w:eastAsia="Times New Roman"/>
          <w:iCs/>
          <w:w w:val="102"/>
          <w:sz w:val="20"/>
          <w:szCs w:val="20"/>
          <w:lang w:eastAsia="hr-HR"/>
        </w:rPr>
        <w:t>.</w:t>
      </w:r>
    </w:p>
    <w:p w:rsidR="00B46F66" w:rsidRDefault="00C370DF">
      <w:pPr>
        <w:widowControl w:val="0"/>
        <w:spacing w:before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F66" w:rsidRDefault="00B46F66">
      <w:pPr>
        <w:widowControl w:val="0"/>
        <w:spacing w:before="0" w:line="210" w:lineRule="exact"/>
        <w:ind w:right="409"/>
        <w:rPr>
          <w:rFonts w:asciiTheme="minorHAnsi" w:eastAsia="Times New Roman" w:hAnsiTheme="minorHAnsi"/>
          <w:b/>
          <w:iCs/>
          <w:w w:val="102"/>
          <w:sz w:val="24"/>
          <w:szCs w:val="24"/>
          <w:lang w:eastAsia="hr-HR"/>
        </w:rPr>
      </w:pPr>
    </w:p>
    <w:p w:rsidR="00B46F66" w:rsidRDefault="00B46F66">
      <w:pPr>
        <w:widowControl w:val="0"/>
        <w:spacing w:before="0" w:line="210" w:lineRule="exact"/>
        <w:ind w:right="409"/>
        <w:rPr>
          <w:rFonts w:asciiTheme="minorHAnsi" w:eastAsia="Times New Roman" w:hAnsiTheme="minorHAnsi"/>
          <w:b/>
          <w:iCs/>
          <w:w w:val="102"/>
          <w:sz w:val="24"/>
          <w:szCs w:val="24"/>
          <w:lang w:eastAsia="hr-HR"/>
        </w:rPr>
      </w:pPr>
    </w:p>
    <w:p w:rsidR="00B46F66" w:rsidRDefault="00C370DF">
      <w:pPr>
        <w:pStyle w:val="Odlomakpopisa"/>
        <w:numPr>
          <w:ilvl w:val="0"/>
          <w:numId w:val="2"/>
        </w:numPr>
        <w:spacing w:before="6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 xml:space="preserve">PREDMET POSLOVANJA </w:t>
      </w:r>
    </w:p>
    <w:p w:rsidR="00B46F66" w:rsidRDefault="00B46F66">
      <w:pPr>
        <w:spacing w:before="60" w:line="240" w:lineRule="auto"/>
        <w:rPr>
          <w:rFonts w:asciiTheme="minorHAnsi" w:eastAsia="Times New Roman" w:hAnsiTheme="minorHAnsi"/>
          <w:b/>
          <w:bCs/>
          <w:sz w:val="2"/>
          <w:szCs w:val="2"/>
          <w:lang w:eastAsia="hr-HR"/>
        </w:rPr>
      </w:pPr>
    </w:p>
    <w:p w:rsidR="00B46F66" w:rsidRDefault="00C370DF">
      <w:pPr>
        <w:pStyle w:val="Odlomakpopisa"/>
        <w:numPr>
          <w:ilvl w:val="1"/>
          <w:numId w:val="2"/>
        </w:numPr>
        <w:spacing w:before="60" w:line="240" w:lineRule="auto"/>
        <w:rPr>
          <w:rFonts w:asciiTheme="minorHAnsi" w:eastAsia="Times New Roman" w:hAnsiTheme="minorHAnsi"/>
          <w:b/>
          <w:lang w:eastAsia="hr-HR"/>
        </w:rPr>
      </w:pPr>
      <w:r>
        <w:rPr>
          <w:rFonts w:eastAsia="Times New Roman"/>
          <w:b/>
          <w:lang w:eastAsia="hr-HR"/>
        </w:rPr>
        <w:t>Opis postojećeg poslovanja (za one koji već posluju)</w:t>
      </w:r>
    </w:p>
    <w:p w:rsidR="00B46F66" w:rsidRDefault="00C370DF">
      <w:pPr>
        <w:spacing w:before="60" w:line="240" w:lineRule="auto"/>
      </w:pPr>
      <w:r>
        <w:rPr>
          <w:rFonts w:eastAsia="Times New Roman"/>
          <w:sz w:val="20"/>
          <w:szCs w:val="20"/>
          <w:lang w:eastAsia="hr-HR"/>
        </w:rPr>
        <w:t>Opisati djelatnost kojom se društvo već bavi (opis djelatnosti, kratak opis procesa te navesti najvažniju opremu, kapacitete, organizaciju poslovanja).</w:t>
      </w:r>
    </w:p>
    <w:p w:rsidR="00B46F66" w:rsidRDefault="00C370DF">
      <w:pPr>
        <w:widowControl w:val="0"/>
        <w:spacing w:before="0" w:line="200" w:lineRule="exact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F66" w:rsidRDefault="00B46F66">
      <w:pPr>
        <w:widowControl w:val="0"/>
        <w:spacing w:before="0" w:line="200" w:lineRule="exact"/>
        <w:rPr>
          <w:sz w:val="20"/>
          <w:szCs w:val="20"/>
        </w:rPr>
      </w:pPr>
    </w:p>
    <w:p w:rsidR="00B46F66" w:rsidRPr="008E748F" w:rsidRDefault="00C370DF">
      <w:pPr>
        <w:pStyle w:val="Odlomakpopisa"/>
        <w:numPr>
          <w:ilvl w:val="1"/>
          <w:numId w:val="2"/>
        </w:numPr>
        <w:spacing w:before="60" w:line="240" w:lineRule="auto"/>
        <w:rPr>
          <w:b/>
        </w:rPr>
      </w:pPr>
      <w:r w:rsidRPr="008E748F">
        <w:rPr>
          <w:rFonts w:eastAsia="Times New Roman"/>
          <w:b/>
          <w:lang w:eastAsia="hr-HR"/>
        </w:rPr>
        <w:t xml:space="preserve"> Opis poslovanja i djelatnosti u BIC Vukovar</w:t>
      </w:r>
    </w:p>
    <w:p w:rsidR="00B46F66" w:rsidRDefault="00C370DF">
      <w:pPr>
        <w:widowControl w:val="0"/>
        <w:spacing w:before="0" w:line="210" w:lineRule="exact"/>
        <w:ind w:right="284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eastAsia="Times New Roman"/>
          <w:iCs/>
          <w:w w:val="102"/>
          <w:sz w:val="20"/>
          <w:szCs w:val="20"/>
          <w:lang w:eastAsia="hr-HR"/>
        </w:rPr>
        <w:t>U</w:t>
      </w:r>
      <w:r>
        <w:rPr>
          <w:rFonts w:eastAsia="Times New Roman"/>
          <w:iCs/>
          <w:spacing w:val="2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w w:val="102"/>
          <w:sz w:val="20"/>
          <w:szCs w:val="20"/>
          <w:lang w:eastAsia="hr-HR"/>
        </w:rPr>
        <w:t>vom</w:t>
      </w:r>
      <w:r>
        <w:rPr>
          <w:rFonts w:eastAsia="Times New Roman"/>
          <w:iCs/>
          <w:spacing w:val="2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d</w:t>
      </w:r>
      <w:r>
        <w:rPr>
          <w:rFonts w:eastAsia="Times New Roman"/>
          <w:iCs/>
          <w:w w:val="102"/>
          <w:sz w:val="20"/>
          <w:szCs w:val="20"/>
          <w:lang w:eastAsia="hr-HR"/>
        </w:rPr>
        <w:t>ij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e</w:t>
      </w:r>
      <w:r>
        <w:rPr>
          <w:rFonts w:eastAsia="Times New Roman"/>
          <w:iCs/>
          <w:w w:val="102"/>
          <w:sz w:val="20"/>
          <w:szCs w:val="20"/>
          <w:lang w:eastAsia="hr-HR"/>
        </w:rPr>
        <w:t>lu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Po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l</w:t>
      </w:r>
      <w:r>
        <w:rPr>
          <w:rFonts w:eastAsia="Times New Roman"/>
          <w:iCs/>
          <w:w w:val="102"/>
          <w:sz w:val="20"/>
          <w:szCs w:val="20"/>
          <w:lang w:eastAsia="hr-HR"/>
        </w:rPr>
        <w:t>ov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n</w:t>
      </w:r>
      <w:r>
        <w:rPr>
          <w:rFonts w:eastAsia="Times New Roman"/>
          <w:iCs/>
          <w:w w:val="102"/>
          <w:sz w:val="20"/>
          <w:szCs w:val="20"/>
          <w:lang w:eastAsia="hr-HR"/>
        </w:rPr>
        <w:t>og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p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l</w:t>
      </w:r>
      <w:r>
        <w:rPr>
          <w:rFonts w:eastAsia="Times New Roman"/>
          <w:iCs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n</w:t>
      </w:r>
      <w:r>
        <w:rPr>
          <w:rFonts w:eastAsia="Times New Roman"/>
          <w:iCs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spacing w:val="3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t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r</w:t>
      </w:r>
      <w:r>
        <w:rPr>
          <w:rFonts w:eastAsia="Times New Roman"/>
          <w:iCs/>
          <w:w w:val="102"/>
          <w:sz w:val="20"/>
          <w:szCs w:val="20"/>
          <w:lang w:eastAsia="hr-HR"/>
        </w:rPr>
        <w:t>eba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w w:val="102"/>
          <w:sz w:val="20"/>
          <w:szCs w:val="20"/>
          <w:lang w:eastAsia="hr-HR"/>
        </w:rPr>
        <w:t>pi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w w:val="102"/>
          <w:sz w:val="20"/>
          <w:szCs w:val="20"/>
          <w:lang w:eastAsia="hr-HR"/>
        </w:rPr>
        <w:t>ti</w:t>
      </w:r>
      <w:r>
        <w:rPr>
          <w:rFonts w:eastAsia="Times New Roman"/>
          <w:iCs/>
          <w:spacing w:val="1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d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j</w:t>
      </w:r>
      <w:r>
        <w:rPr>
          <w:rFonts w:eastAsia="Times New Roman"/>
          <w:iCs/>
          <w:w w:val="102"/>
          <w:sz w:val="20"/>
          <w:szCs w:val="20"/>
          <w:lang w:eastAsia="hr-HR"/>
        </w:rPr>
        <w:t>el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w w:val="102"/>
          <w:sz w:val="20"/>
          <w:szCs w:val="20"/>
          <w:lang w:eastAsia="hr-HR"/>
        </w:rPr>
        <w:t>t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n</w:t>
      </w:r>
      <w:r>
        <w:rPr>
          <w:rFonts w:eastAsia="Times New Roman"/>
          <w:iCs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w w:val="102"/>
          <w:sz w:val="20"/>
          <w:szCs w:val="20"/>
          <w:lang w:eastAsia="hr-HR"/>
        </w:rPr>
        <w:t>t</w:t>
      </w:r>
      <w:r>
        <w:rPr>
          <w:rFonts w:eastAsia="Times New Roman"/>
          <w:iCs/>
          <w:spacing w:val="1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ko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j</w:t>
      </w:r>
      <w:r>
        <w:rPr>
          <w:rFonts w:eastAsia="Times New Roman"/>
          <w:iCs/>
          <w:w w:val="102"/>
          <w:sz w:val="20"/>
          <w:szCs w:val="20"/>
          <w:lang w:eastAsia="hr-HR"/>
        </w:rPr>
        <w:t xml:space="preserve">om će </w:t>
      </w:r>
      <w:r>
        <w:rPr>
          <w:rFonts w:eastAsia="Times New Roman"/>
          <w:iCs/>
          <w:spacing w:val="2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w w:val="102"/>
          <w:sz w:val="20"/>
          <w:szCs w:val="20"/>
          <w:lang w:eastAsia="hr-HR"/>
        </w:rPr>
        <w:t>e</w:t>
      </w:r>
      <w:r>
        <w:rPr>
          <w:rFonts w:eastAsia="Times New Roman"/>
          <w:iCs/>
          <w:spacing w:val="4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d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r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u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š</w:t>
      </w:r>
      <w:r>
        <w:rPr>
          <w:rFonts w:eastAsia="Times New Roman"/>
          <w:iCs/>
          <w:w w:val="102"/>
          <w:sz w:val="20"/>
          <w:szCs w:val="20"/>
          <w:lang w:eastAsia="hr-HR"/>
        </w:rPr>
        <w:t>tvo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s</w:t>
      </w:r>
      <w:r>
        <w:rPr>
          <w:rFonts w:eastAsia="Times New Roman"/>
          <w:iCs/>
          <w:spacing w:val="2"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w w:val="102"/>
          <w:sz w:val="20"/>
          <w:szCs w:val="20"/>
          <w:lang w:eastAsia="hr-HR"/>
        </w:rPr>
        <w:t>g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r</w:t>
      </w:r>
      <w:r>
        <w:rPr>
          <w:rFonts w:eastAsia="Times New Roman"/>
          <w:iCs/>
          <w:w w:val="102"/>
          <w:sz w:val="20"/>
          <w:szCs w:val="20"/>
          <w:lang w:eastAsia="hr-HR"/>
        </w:rPr>
        <w:t>a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n</w:t>
      </w:r>
      <w:r>
        <w:rPr>
          <w:rFonts w:eastAsia="Times New Roman"/>
          <w:iCs/>
          <w:w w:val="102"/>
          <w:sz w:val="20"/>
          <w:szCs w:val="20"/>
          <w:lang w:eastAsia="hr-HR"/>
        </w:rPr>
        <w:t>ičen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w w:val="102"/>
          <w:sz w:val="20"/>
          <w:szCs w:val="20"/>
          <w:lang w:eastAsia="hr-HR"/>
        </w:rPr>
        <w:t xml:space="preserve">m 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w w:val="102"/>
          <w:sz w:val="20"/>
          <w:szCs w:val="20"/>
          <w:lang w:eastAsia="hr-HR"/>
        </w:rPr>
        <w:t>d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g</w:t>
      </w:r>
      <w:r>
        <w:rPr>
          <w:rFonts w:eastAsia="Times New Roman"/>
          <w:iCs/>
          <w:w w:val="102"/>
          <w:sz w:val="20"/>
          <w:szCs w:val="20"/>
          <w:lang w:eastAsia="hr-HR"/>
        </w:rPr>
        <w:t>ov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r</w:t>
      </w:r>
      <w:r>
        <w:rPr>
          <w:rFonts w:eastAsia="Times New Roman"/>
          <w:iCs/>
          <w:w w:val="102"/>
          <w:sz w:val="20"/>
          <w:szCs w:val="20"/>
          <w:lang w:eastAsia="hr-HR"/>
        </w:rPr>
        <w:t>n</w:t>
      </w:r>
      <w:r>
        <w:rPr>
          <w:rFonts w:eastAsia="Times New Roman"/>
          <w:iCs/>
          <w:spacing w:val="-4"/>
          <w:w w:val="102"/>
          <w:sz w:val="20"/>
          <w:szCs w:val="20"/>
          <w:lang w:eastAsia="hr-HR"/>
        </w:rPr>
        <w:t>o</w:t>
      </w:r>
      <w:r>
        <w:rPr>
          <w:rFonts w:eastAsia="Times New Roman"/>
          <w:iCs/>
          <w:spacing w:val="-2"/>
          <w:w w:val="102"/>
          <w:sz w:val="20"/>
          <w:szCs w:val="20"/>
          <w:lang w:eastAsia="hr-HR"/>
        </w:rPr>
        <w:t>šć</w:t>
      </w:r>
      <w:r>
        <w:rPr>
          <w:rFonts w:eastAsia="Times New Roman"/>
          <w:iCs/>
          <w:w w:val="102"/>
          <w:sz w:val="20"/>
          <w:szCs w:val="20"/>
          <w:lang w:eastAsia="hr-HR"/>
        </w:rPr>
        <w:t xml:space="preserve">u ili obrt </w:t>
      </w:r>
      <w:r>
        <w:rPr>
          <w:rFonts w:eastAsia="Times New Roman"/>
          <w:iCs/>
          <w:sz w:val="20"/>
          <w:szCs w:val="20"/>
          <w:lang w:eastAsia="hr-HR"/>
        </w:rPr>
        <w:t xml:space="preserve"> </w:t>
      </w:r>
      <w:r>
        <w:rPr>
          <w:rFonts w:eastAsia="Times New Roman"/>
          <w:iCs/>
          <w:w w:val="102"/>
          <w:sz w:val="20"/>
          <w:szCs w:val="20"/>
          <w:lang w:eastAsia="hr-HR"/>
        </w:rPr>
        <w:t>ba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v</w:t>
      </w:r>
      <w:r>
        <w:rPr>
          <w:rFonts w:eastAsia="Times New Roman"/>
          <w:iCs/>
          <w:w w:val="102"/>
          <w:sz w:val="20"/>
          <w:szCs w:val="20"/>
          <w:lang w:eastAsia="hr-HR"/>
        </w:rPr>
        <w:t>it</w:t>
      </w:r>
      <w:r>
        <w:rPr>
          <w:rFonts w:eastAsia="Times New Roman"/>
          <w:iCs/>
          <w:spacing w:val="-3"/>
          <w:w w:val="102"/>
          <w:sz w:val="20"/>
          <w:szCs w:val="20"/>
          <w:lang w:eastAsia="hr-HR"/>
        </w:rPr>
        <w:t>i</w:t>
      </w:r>
      <w:r>
        <w:rPr>
          <w:rFonts w:eastAsia="Times New Roman"/>
          <w:iCs/>
          <w:w w:val="102"/>
          <w:sz w:val="20"/>
          <w:szCs w:val="20"/>
          <w:lang w:eastAsia="hr-HR"/>
        </w:rPr>
        <w:t>.</w:t>
      </w:r>
      <w:bookmarkStart w:id="1" w:name="_Toc440523921"/>
      <w:bookmarkEnd w:id="1"/>
      <w:r>
        <w:rPr>
          <w:rFonts w:eastAsia="Times New Roman"/>
          <w:iCs/>
          <w:spacing w:val="4"/>
          <w:sz w:val="20"/>
          <w:szCs w:val="20"/>
          <w:lang w:eastAsia="hr-HR"/>
        </w:rPr>
        <w:t xml:space="preserve"> </w:t>
      </w:r>
    </w:p>
    <w:p w:rsidR="00B46F66" w:rsidRDefault="00C370DF">
      <w:pPr>
        <w:widowControl w:val="0"/>
        <w:spacing w:before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F66" w:rsidRDefault="00B46F66">
      <w:pPr>
        <w:widowControl w:val="0"/>
        <w:spacing w:before="0" w:line="210" w:lineRule="exact"/>
        <w:ind w:right="409"/>
        <w:rPr>
          <w:rFonts w:asciiTheme="minorHAnsi" w:eastAsia="Times New Roman" w:hAnsiTheme="minorHAnsi"/>
          <w:b/>
          <w:iCs/>
          <w:w w:val="102"/>
          <w:sz w:val="24"/>
          <w:szCs w:val="24"/>
          <w:lang w:eastAsia="hr-HR"/>
        </w:rPr>
      </w:pPr>
    </w:p>
    <w:p w:rsidR="00B46F66" w:rsidRDefault="00B46F66">
      <w:pPr>
        <w:widowControl w:val="0"/>
        <w:spacing w:before="0" w:line="210" w:lineRule="exact"/>
        <w:ind w:right="409"/>
        <w:rPr>
          <w:rFonts w:asciiTheme="minorHAnsi" w:eastAsia="Times New Roman" w:hAnsiTheme="minorHAnsi"/>
          <w:b/>
          <w:iCs/>
          <w:w w:val="102"/>
          <w:sz w:val="24"/>
          <w:szCs w:val="24"/>
          <w:lang w:eastAsia="hr-HR"/>
        </w:rPr>
      </w:pPr>
    </w:p>
    <w:p w:rsidR="00B46F66" w:rsidRDefault="00C370DF">
      <w:pPr>
        <w:pStyle w:val="Odlomakpopisa"/>
        <w:numPr>
          <w:ilvl w:val="0"/>
          <w:numId w:val="2"/>
        </w:numPr>
        <w:spacing w:before="6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>LOKACIJA</w:t>
      </w:r>
    </w:p>
    <w:p w:rsidR="00B46F66" w:rsidRDefault="00B46F66">
      <w:pPr>
        <w:spacing w:before="60" w:line="240" w:lineRule="auto"/>
        <w:rPr>
          <w:rFonts w:asciiTheme="minorHAnsi" w:eastAsia="Times New Roman" w:hAnsiTheme="minorHAnsi"/>
          <w:b/>
          <w:bCs/>
          <w:sz w:val="4"/>
          <w:szCs w:val="4"/>
          <w:lang w:eastAsia="hr-HR"/>
        </w:rPr>
      </w:pPr>
    </w:p>
    <w:p w:rsidR="00B46F66" w:rsidRDefault="00C370DF">
      <w:pPr>
        <w:pStyle w:val="Odlomakpopisa"/>
        <w:numPr>
          <w:ilvl w:val="1"/>
          <w:numId w:val="2"/>
        </w:numPr>
        <w:spacing w:before="60" w:line="240" w:lineRule="auto"/>
        <w:rPr>
          <w:rFonts w:asciiTheme="minorHAnsi" w:eastAsia="Times New Roman" w:hAnsiTheme="minorHAnsi"/>
          <w:b/>
          <w:lang w:eastAsia="hr-HR"/>
        </w:rPr>
      </w:pPr>
      <w:r>
        <w:rPr>
          <w:rFonts w:eastAsia="Times New Roman"/>
          <w:b/>
          <w:lang w:eastAsia="hr-HR"/>
        </w:rPr>
        <w:t>Opis postojeće lokacije poduzetnika</w:t>
      </w:r>
    </w:p>
    <w:p w:rsidR="00B46F66" w:rsidRDefault="00C370DF">
      <w:pPr>
        <w:spacing w:before="60" w:line="240" w:lineRule="auto"/>
      </w:pPr>
      <w:r>
        <w:rPr>
          <w:rFonts w:eastAsia="Times New Roman"/>
          <w:iCs/>
          <w:spacing w:val="1"/>
          <w:sz w:val="20"/>
          <w:szCs w:val="20"/>
          <w:lang w:eastAsia="hr-HR"/>
        </w:rPr>
        <w:t>Potrebno je opisati i lokaciju na kojoj poduzetnik sada obavlja djelatnost.</w:t>
      </w:r>
    </w:p>
    <w:p w:rsidR="00B46F66" w:rsidRDefault="00C370DF">
      <w:pPr>
        <w:widowControl w:val="0"/>
        <w:spacing w:before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F66" w:rsidRDefault="00B46F66">
      <w:pPr>
        <w:spacing w:before="60" w:line="240" w:lineRule="auto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B46F66" w:rsidRPr="008E748F" w:rsidRDefault="00C370DF">
      <w:pPr>
        <w:pStyle w:val="Odlomakpopisa"/>
        <w:numPr>
          <w:ilvl w:val="1"/>
          <w:numId w:val="2"/>
        </w:numPr>
        <w:spacing w:before="60" w:line="240" w:lineRule="auto"/>
        <w:rPr>
          <w:b/>
        </w:rPr>
      </w:pPr>
      <w:r w:rsidRPr="008E748F">
        <w:rPr>
          <w:rFonts w:eastAsia="Times New Roman"/>
          <w:b/>
          <w:lang w:eastAsia="hr-HR"/>
        </w:rPr>
        <w:t>Opis zaštite i utjecaja okoline</w:t>
      </w:r>
    </w:p>
    <w:p w:rsidR="00B46F66" w:rsidRDefault="00C370DF">
      <w:pPr>
        <w:spacing w:before="60" w:line="240" w:lineRule="auto"/>
      </w:pPr>
      <w:r>
        <w:rPr>
          <w:rFonts w:eastAsia="Times New Roman"/>
          <w:iCs/>
          <w:spacing w:val="1"/>
          <w:sz w:val="20"/>
          <w:szCs w:val="20"/>
          <w:lang w:eastAsia="hr-HR"/>
        </w:rPr>
        <w:t>Ovdje je potrebno opisati  utjecaj djelatnosti koja će se obavljati u BIC Vukovar na okoliš, s obzirom na narušavanje ekološke ravnoteže i štetnosti za okoliš. Potrebno je navesti i da li će projekt zahtijevati izradu Studije utjecaja na okoliš.</w:t>
      </w:r>
    </w:p>
    <w:p w:rsidR="00B46F66" w:rsidRDefault="00C370DF">
      <w:pPr>
        <w:widowControl w:val="0"/>
        <w:spacing w:before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F66" w:rsidRDefault="00B46F66">
      <w:pPr>
        <w:rPr>
          <w:rFonts w:asciiTheme="minorHAnsi" w:eastAsia="Times New Roman" w:hAnsiTheme="minorHAnsi"/>
          <w:lang w:eastAsia="hr-HR"/>
        </w:rPr>
      </w:pPr>
    </w:p>
    <w:p w:rsidR="00B46F66" w:rsidRDefault="00C370DF">
      <w:pPr>
        <w:numPr>
          <w:ilvl w:val="0"/>
          <w:numId w:val="2"/>
        </w:numPr>
        <w:spacing w:before="6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>TEHNOLOŠKO-TEHNIČKI ELEMENTI ULAGANJA</w:t>
      </w:r>
    </w:p>
    <w:p w:rsidR="00B46F66" w:rsidRDefault="00B46F66">
      <w:pPr>
        <w:spacing w:before="60" w:line="240" w:lineRule="auto"/>
        <w:rPr>
          <w:rFonts w:asciiTheme="minorHAnsi" w:eastAsia="Times New Roman" w:hAnsiTheme="minorHAnsi"/>
          <w:b/>
          <w:bCs/>
          <w:sz w:val="4"/>
          <w:szCs w:val="4"/>
          <w:lang w:eastAsia="hr-HR"/>
        </w:rPr>
      </w:pPr>
    </w:p>
    <w:p w:rsidR="00B46F66" w:rsidRDefault="00C370DF">
      <w:pPr>
        <w:pStyle w:val="Odlomakpopisa"/>
        <w:numPr>
          <w:ilvl w:val="1"/>
          <w:numId w:val="2"/>
        </w:numPr>
        <w:spacing w:before="60" w:line="240" w:lineRule="auto"/>
        <w:rPr>
          <w:rFonts w:asciiTheme="minorHAnsi" w:eastAsia="Times New Roman" w:hAnsiTheme="minorHAnsi"/>
          <w:b/>
          <w:lang w:eastAsia="hr-HR"/>
        </w:rPr>
      </w:pPr>
      <w:r>
        <w:rPr>
          <w:rFonts w:eastAsia="Times New Roman"/>
          <w:b/>
          <w:lang w:eastAsia="hr-HR"/>
        </w:rPr>
        <w:t>Opis strukture ulaganja (tehnička, tehnološka)</w:t>
      </w:r>
    </w:p>
    <w:p w:rsidR="00B46F66" w:rsidRDefault="00C370DF">
      <w:pPr>
        <w:spacing w:before="60" w:line="240" w:lineRule="auto"/>
      </w:pPr>
      <w:r>
        <w:rPr>
          <w:rFonts w:eastAsia="Times New Roman"/>
          <w:iCs/>
          <w:spacing w:val="1"/>
          <w:sz w:val="20"/>
          <w:szCs w:val="20"/>
          <w:lang w:eastAsia="hr-HR"/>
        </w:rPr>
        <w:t>Ovdje je potrebno potanko razraditi tehnološko-tehničke  elemente ulaganja ..</w:t>
      </w:r>
    </w:p>
    <w:p w:rsidR="00B46F66" w:rsidRDefault="00C370DF">
      <w:pPr>
        <w:spacing w:before="6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F66" w:rsidRDefault="00B46F66">
      <w:pPr>
        <w:spacing w:before="60" w:line="240" w:lineRule="auto"/>
        <w:rPr>
          <w:rFonts w:asciiTheme="minorHAnsi" w:eastAsia="Times New Roman" w:hAnsiTheme="minorHAnsi"/>
          <w:b/>
          <w:lang w:eastAsia="hr-HR"/>
        </w:rPr>
      </w:pPr>
    </w:p>
    <w:p w:rsidR="00B46F66" w:rsidRPr="008E748F" w:rsidRDefault="00C370DF">
      <w:pPr>
        <w:pStyle w:val="Odlomakpopisa"/>
        <w:numPr>
          <w:ilvl w:val="1"/>
          <w:numId w:val="2"/>
        </w:numPr>
        <w:spacing w:before="60" w:line="240" w:lineRule="auto"/>
        <w:rPr>
          <w:b/>
        </w:rPr>
      </w:pPr>
      <w:r w:rsidRPr="008E748F">
        <w:rPr>
          <w:rFonts w:eastAsia="Times New Roman"/>
          <w:b/>
          <w:lang w:eastAsia="hr-HR"/>
        </w:rPr>
        <w:t>Struktura i broj  zaposlenika</w:t>
      </w:r>
    </w:p>
    <w:p w:rsidR="00B46F66" w:rsidRDefault="00C370DF">
      <w:pPr>
        <w:spacing w:before="60" w:line="240" w:lineRule="auto"/>
      </w:pPr>
      <w:r>
        <w:rPr>
          <w:rFonts w:eastAsia="Times New Roman"/>
          <w:iCs/>
          <w:spacing w:val="1"/>
          <w:sz w:val="20"/>
          <w:szCs w:val="20"/>
          <w:lang w:eastAsia="hr-HR"/>
        </w:rPr>
        <w:t>U ovom dijelu Poslovnog plana potrebno je opisati kako će se obavljati djelatnost. Navesti očekivani broj zaposlenih u BIC Vukovar za 6 mjeseci, 1, 2 i 3 godine, vrstu zapošljavanja (određeno / neodređeno), stručne spreme i potrebne kvalifikacije, očekivana neto plaća i slično.</w:t>
      </w:r>
    </w:p>
    <w:p w:rsidR="00B46F66" w:rsidRDefault="00C370DF">
      <w:pPr>
        <w:spacing w:before="60" w:line="240" w:lineRule="auto"/>
        <w:rPr>
          <w:rFonts w:asciiTheme="minorHAnsi" w:eastAsia="Times New Roman" w:hAnsiTheme="minorHAnsi"/>
          <w:lang w:eastAsia="hr-HR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F66" w:rsidRDefault="00B46F66">
      <w:pPr>
        <w:spacing w:before="60" w:line="240" w:lineRule="auto"/>
        <w:rPr>
          <w:rFonts w:asciiTheme="minorHAnsi" w:eastAsia="Times New Roman" w:hAnsiTheme="minorHAnsi"/>
          <w:sz w:val="4"/>
          <w:szCs w:val="4"/>
          <w:lang w:eastAsia="hr-HR"/>
        </w:rPr>
      </w:pPr>
    </w:p>
    <w:p w:rsidR="00B46F66" w:rsidRDefault="00B46F66">
      <w:pPr>
        <w:spacing w:before="60" w:line="240" w:lineRule="auto"/>
        <w:rPr>
          <w:rFonts w:asciiTheme="minorHAnsi" w:eastAsia="Times New Roman" w:hAnsiTheme="minorHAnsi"/>
          <w:sz w:val="4"/>
          <w:szCs w:val="4"/>
          <w:lang w:eastAsia="hr-HR"/>
        </w:rPr>
      </w:pPr>
    </w:p>
    <w:p w:rsidR="00B46F66" w:rsidRDefault="00B46F66">
      <w:pPr>
        <w:widowControl w:val="0"/>
        <w:spacing w:before="0" w:line="200" w:lineRule="exact"/>
        <w:rPr>
          <w:rFonts w:eastAsia="Times New Roman"/>
          <w:b/>
          <w:lang w:eastAsia="hr-HR"/>
        </w:rPr>
      </w:pPr>
    </w:p>
    <w:p w:rsidR="00B46F66" w:rsidRDefault="00C370DF">
      <w:pPr>
        <w:numPr>
          <w:ilvl w:val="0"/>
          <w:numId w:val="2"/>
        </w:numPr>
        <w:spacing w:before="6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>TRŽIŠNA OPRAVDANOST</w:t>
      </w:r>
    </w:p>
    <w:p w:rsidR="00B46F66" w:rsidRDefault="00B46F66">
      <w:pPr>
        <w:spacing w:before="60" w:line="240" w:lineRule="auto"/>
        <w:rPr>
          <w:rFonts w:asciiTheme="minorHAnsi" w:eastAsia="Times New Roman" w:hAnsiTheme="minorHAnsi"/>
          <w:b/>
          <w:bCs/>
          <w:sz w:val="4"/>
          <w:szCs w:val="4"/>
          <w:lang w:eastAsia="hr-HR"/>
        </w:rPr>
      </w:pPr>
    </w:p>
    <w:p w:rsidR="00B46F66" w:rsidRDefault="00C370DF">
      <w:pPr>
        <w:pStyle w:val="Odlomakpopisa"/>
        <w:numPr>
          <w:ilvl w:val="1"/>
          <w:numId w:val="2"/>
        </w:numPr>
        <w:spacing w:before="60" w:line="240" w:lineRule="auto"/>
        <w:ind w:left="420"/>
        <w:rPr>
          <w:rFonts w:asciiTheme="minorHAnsi" w:eastAsia="Times New Roman" w:hAnsiTheme="minorHAnsi"/>
          <w:b/>
          <w:lang w:eastAsia="hr-HR"/>
        </w:rPr>
      </w:pPr>
      <w:r>
        <w:rPr>
          <w:rFonts w:eastAsia="Times New Roman"/>
          <w:b/>
          <w:lang w:eastAsia="hr-HR"/>
        </w:rPr>
        <w:t>Tržište nabave</w:t>
      </w:r>
    </w:p>
    <w:p w:rsidR="00B46F66" w:rsidRDefault="00C370DF">
      <w:pPr>
        <w:spacing w:before="60" w:line="240" w:lineRule="auto"/>
      </w:pPr>
      <w:r>
        <w:rPr>
          <w:rFonts w:eastAsia="Times New Roman"/>
          <w:iCs/>
          <w:spacing w:val="1"/>
          <w:sz w:val="20"/>
          <w:szCs w:val="20"/>
          <w:lang w:eastAsia="hr-HR"/>
        </w:rPr>
        <w:t>U ovom dijelu Poslovnog plana potrebno opisati najvažnije sirovine i repromaterijale i lokacije dobavljača.</w:t>
      </w:r>
    </w:p>
    <w:p w:rsidR="00B46F66" w:rsidRDefault="00C370DF">
      <w:pPr>
        <w:spacing w:before="60" w:line="240" w:lineRule="auto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F66" w:rsidRDefault="00B46F66">
      <w:pPr>
        <w:spacing w:before="60" w:line="240" w:lineRule="auto"/>
        <w:rPr>
          <w:sz w:val="20"/>
          <w:szCs w:val="20"/>
        </w:rPr>
      </w:pPr>
    </w:p>
    <w:p w:rsidR="00B46F66" w:rsidRDefault="00C370DF">
      <w:pPr>
        <w:pStyle w:val="Odlomakpopisa"/>
        <w:numPr>
          <w:ilvl w:val="1"/>
          <w:numId w:val="2"/>
        </w:numPr>
        <w:spacing w:before="60" w:line="240" w:lineRule="auto"/>
        <w:ind w:left="420"/>
        <w:rPr>
          <w:rFonts w:asciiTheme="minorHAnsi" w:eastAsia="Times New Roman" w:hAnsiTheme="minorHAnsi"/>
          <w:b/>
          <w:lang w:eastAsia="hr-HR"/>
        </w:rPr>
      </w:pPr>
      <w:r>
        <w:rPr>
          <w:rFonts w:eastAsia="Times New Roman"/>
          <w:b/>
          <w:lang w:eastAsia="hr-HR"/>
        </w:rPr>
        <w:t>Tržište prodaje</w:t>
      </w:r>
    </w:p>
    <w:p w:rsidR="00B46F66" w:rsidRDefault="00C370DF">
      <w:pPr>
        <w:spacing w:before="60" w:line="240" w:lineRule="auto"/>
      </w:pPr>
      <w:r>
        <w:rPr>
          <w:rFonts w:eastAsia="Times New Roman"/>
          <w:iCs/>
          <w:spacing w:val="1"/>
          <w:sz w:val="20"/>
          <w:szCs w:val="20"/>
          <w:lang w:eastAsia="hr-HR"/>
        </w:rPr>
        <w:t>Opisati najvažnija tržišta na koja se planirati plasirati proizvedeno</w:t>
      </w:r>
      <w:r>
        <w:rPr>
          <w:rFonts w:eastAsia="Times New Roman"/>
          <w:i/>
          <w:iCs/>
          <w:spacing w:val="1"/>
          <w:sz w:val="20"/>
          <w:szCs w:val="20"/>
          <w:lang w:eastAsia="hr-HR"/>
        </w:rPr>
        <w:t>.</w:t>
      </w:r>
    </w:p>
    <w:p w:rsidR="00B46F66" w:rsidRDefault="00C370DF">
      <w:pPr>
        <w:spacing w:before="6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F66" w:rsidRDefault="00B46F66">
      <w:pPr>
        <w:spacing w:before="60" w:line="240" w:lineRule="auto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B46F66" w:rsidRDefault="00B46F66">
      <w:pPr>
        <w:pStyle w:val="Odlomakpopisa"/>
        <w:spacing w:before="60" w:line="240" w:lineRule="auto"/>
        <w:ind w:left="420"/>
        <w:rPr>
          <w:rFonts w:asciiTheme="minorHAnsi" w:eastAsia="Times New Roman" w:hAnsiTheme="minorHAnsi"/>
          <w:b/>
          <w:lang w:eastAsia="hr-HR"/>
        </w:rPr>
      </w:pPr>
    </w:p>
    <w:p w:rsidR="00B46F66" w:rsidRDefault="00C370DF">
      <w:pPr>
        <w:pStyle w:val="Odlomakpopisa"/>
        <w:numPr>
          <w:ilvl w:val="0"/>
          <w:numId w:val="3"/>
        </w:numPr>
        <w:spacing w:before="6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>FINANCIJSKI ELEMENTI PODUHVATA</w:t>
      </w:r>
    </w:p>
    <w:p w:rsidR="00B46F66" w:rsidRDefault="00B46F66">
      <w:pPr>
        <w:spacing w:before="60" w:line="240" w:lineRule="auto"/>
        <w:rPr>
          <w:rFonts w:asciiTheme="minorHAnsi" w:eastAsia="Times New Roman" w:hAnsiTheme="minorHAnsi"/>
          <w:b/>
          <w:bCs/>
          <w:sz w:val="4"/>
          <w:szCs w:val="4"/>
          <w:lang w:eastAsia="hr-HR"/>
        </w:rPr>
      </w:pPr>
    </w:p>
    <w:p w:rsidR="00B46F66" w:rsidRDefault="00C370DF">
      <w:pPr>
        <w:numPr>
          <w:ilvl w:val="1"/>
          <w:numId w:val="3"/>
        </w:numPr>
        <w:spacing w:before="60" w:line="240" w:lineRule="auto"/>
        <w:rPr>
          <w:rFonts w:asciiTheme="minorHAnsi" w:eastAsia="Times New Roman" w:hAnsiTheme="minorHAnsi"/>
          <w:b/>
          <w:lang w:eastAsia="hr-HR"/>
        </w:rPr>
      </w:pPr>
      <w:r>
        <w:rPr>
          <w:rFonts w:eastAsia="Times New Roman"/>
          <w:b/>
          <w:lang w:eastAsia="hr-HR"/>
        </w:rPr>
        <w:t>Investicije u osnovna sredstva</w:t>
      </w:r>
    </w:p>
    <w:p w:rsidR="00B46F66" w:rsidRDefault="00C370DF">
      <w:pPr>
        <w:spacing w:before="60" w:line="240" w:lineRule="auto"/>
      </w:pPr>
      <w:r>
        <w:rPr>
          <w:rFonts w:eastAsia="Times New Roman"/>
          <w:iCs/>
          <w:spacing w:val="1"/>
          <w:sz w:val="20"/>
          <w:szCs w:val="20"/>
          <w:lang w:eastAsia="hr-HR"/>
        </w:rPr>
        <w:lastRenderedPageBreak/>
        <w:t>Opisati investicije u osnovna sredstva za BIC Vukovar (nabava novih, rabljenih, prijenos)</w:t>
      </w:r>
      <w:r>
        <w:rPr>
          <w:rFonts w:eastAsia="Times New Roman"/>
          <w:i/>
          <w:iCs/>
          <w:spacing w:val="1"/>
          <w:sz w:val="20"/>
          <w:szCs w:val="20"/>
          <w:lang w:eastAsia="hr-HR"/>
        </w:rPr>
        <w:t>.</w:t>
      </w:r>
    </w:p>
    <w:p w:rsidR="00B46F66" w:rsidRDefault="00C370DF">
      <w:pPr>
        <w:spacing w:before="60" w:line="240" w:lineRule="auto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F66" w:rsidRDefault="00B46F66">
      <w:pPr>
        <w:widowControl w:val="0"/>
        <w:spacing w:line="210" w:lineRule="exact"/>
        <w:ind w:right="329"/>
        <w:rPr>
          <w:rFonts w:asciiTheme="minorHAnsi" w:eastAsia="Times New Roman" w:hAnsiTheme="minorHAnsi"/>
          <w:iCs/>
          <w:w w:val="102"/>
          <w:sz w:val="20"/>
          <w:szCs w:val="20"/>
          <w:lang w:eastAsia="hr-HR"/>
        </w:rPr>
      </w:pPr>
    </w:p>
    <w:p w:rsidR="00B46F66" w:rsidRPr="008E748F" w:rsidRDefault="00C370DF">
      <w:pPr>
        <w:numPr>
          <w:ilvl w:val="1"/>
          <w:numId w:val="3"/>
        </w:numPr>
        <w:spacing w:before="60" w:line="240" w:lineRule="auto"/>
        <w:rPr>
          <w:b/>
        </w:rPr>
      </w:pPr>
      <w:r w:rsidRPr="008E748F">
        <w:rPr>
          <w:rFonts w:eastAsia="Times New Roman"/>
          <w:b/>
          <w:lang w:eastAsia="hr-HR"/>
        </w:rPr>
        <w:t>Struktura izvora i plan financiranja u osnovna sredstva i početak poslovanja u BIC Vukovar</w:t>
      </w:r>
    </w:p>
    <w:p w:rsidR="00B46F66" w:rsidRDefault="00C370DF">
      <w:pPr>
        <w:spacing w:before="60" w:line="240" w:lineRule="auto"/>
      </w:pPr>
      <w:r>
        <w:rPr>
          <w:rFonts w:eastAsia="Times New Roman"/>
          <w:iCs/>
          <w:spacing w:val="1"/>
          <w:sz w:val="20"/>
          <w:szCs w:val="20"/>
          <w:lang w:eastAsia="hr-HR"/>
        </w:rPr>
        <w:t>Opisati izvore i plan financiranja tj. Način osiguranja sredstava</w:t>
      </w:r>
      <w:r>
        <w:rPr>
          <w:rFonts w:eastAsia="Times New Roman"/>
          <w:i/>
          <w:iCs/>
          <w:spacing w:val="1"/>
          <w:sz w:val="20"/>
          <w:szCs w:val="20"/>
          <w:lang w:eastAsia="hr-HR"/>
        </w:rPr>
        <w:t>.</w:t>
      </w:r>
    </w:p>
    <w:p w:rsidR="00B46F66" w:rsidRDefault="00C370DF">
      <w:pPr>
        <w:spacing w:before="60" w:line="240" w:lineRule="auto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F66" w:rsidRDefault="00B46F66">
      <w:pPr>
        <w:widowControl w:val="0"/>
        <w:spacing w:line="210" w:lineRule="exact"/>
        <w:ind w:right="329"/>
        <w:rPr>
          <w:rFonts w:asciiTheme="minorHAnsi" w:eastAsia="Times New Roman" w:hAnsiTheme="minorHAnsi"/>
          <w:iCs/>
          <w:w w:val="102"/>
          <w:sz w:val="20"/>
          <w:szCs w:val="20"/>
          <w:lang w:eastAsia="hr-HR"/>
        </w:rPr>
      </w:pPr>
    </w:p>
    <w:p w:rsidR="00B46F66" w:rsidRDefault="00B46F66">
      <w:pPr>
        <w:spacing w:before="60" w:line="240" w:lineRule="auto"/>
        <w:ind w:left="420"/>
        <w:rPr>
          <w:rFonts w:ascii="Times New Roman" w:eastAsia="Times New Roman" w:hAnsi="Times New Roman"/>
          <w:b/>
          <w:bCs/>
          <w:w w:val="102"/>
          <w:lang w:eastAsia="hr-HR"/>
        </w:rPr>
      </w:pPr>
    </w:p>
    <w:p w:rsidR="00B46F66" w:rsidRDefault="00B46F66">
      <w:pPr>
        <w:widowControl w:val="0"/>
        <w:spacing w:before="0" w:line="300" w:lineRule="exact"/>
        <w:ind w:left="114" w:right="-20"/>
        <w:rPr>
          <w:rFonts w:ascii="Times New Roman" w:eastAsia="Times New Roman" w:hAnsi="Times New Roman"/>
          <w:b/>
          <w:bCs/>
          <w:w w:val="102"/>
          <w:lang w:eastAsia="hr-HR"/>
        </w:rPr>
      </w:pPr>
    </w:p>
    <w:p w:rsidR="00B46F66" w:rsidRDefault="00C370DF">
      <w:pPr>
        <w:numPr>
          <w:ilvl w:val="1"/>
          <w:numId w:val="3"/>
        </w:numPr>
        <w:spacing w:before="60" w:line="240" w:lineRule="auto"/>
        <w:rPr>
          <w:rFonts w:asciiTheme="minorHAnsi" w:eastAsia="Times New Roman" w:hAnsiTheme="minorHAnsi"/>
          <w:b/>
          <w:lang w:eastAsia="hr-HR"/>
        </w:rPr>
      </w:pPr>
      <w:r>
        <w:rPr>
          <w:rFonts w:eastAsia="Times New Roman"/>
          <w:b/>
          <w:lang w:eastAsia="hr-HR"/>
        </w:rPr>
        <w:t>Projekcija računa dobiti i gubitaka (dohotka)</w:t>
      </w:r>
    </w:p>
    <w:p w:rsidR="00B46F66" w:rsidRDefault="00C370DF">
      <w:pPr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eastAsia="Times New Roman"/>
          <w:sz w:val="20"/>
          <w:szCs w:val="20"/>
          <w:lang w:eastAsia="hr-HR"/>
        </w:rPr>
        <w:t>Sada kada imamo izračunate prihode i razrađene troškove trebamo samo sučeliti jedne i druge kako bismo dobili  iznos dobiti.</w:t>
      </w:r>
    </w:p>
    <w:p w:rsidR="00B46F66" w:rsidRDefault="00B46F66">
      <w:pPr>
        <w:rPr>
          <w:rFonts w:asciiTheme="minorHAnsi" w:eastAsia="Times New Roman" w:hAnsiTheme="minorHAnsi"/>
          <w:b/>
          <w:lang w:eastAsia="hr-HR"/>
        </w:rPr>
      </w:pPr>
    </w:p>
    <w:tbl>
      <w:tblPr>
        <w:tblW w:w="9385" w:type="dxa"/>
        <w:tblInd w:w="-30" w:type="dxa"/>
        <w:tblBorders>
          <w:top w:val="double" w:sz="4" w:space="0" w:color="00000A"/>
          <w:left w:val="double" w:sz="4" w:space="0" w:color="00000A"/>
          <w:right w:val="dotted" w:sz="4" w:space="0" w:color="00000A"/>
          <w:insideV w:val="dotted" w:sz="4" w:space="0" w:color="00000A"/>
        </w:tblBorders>
        <w:tblCellMar>
          <w:left w:w="-1" w:type="dxa"/>
          <w:right w:w="29" w:type="dxa"/>
        </w:tblCellMar>
        <w:tblLook w:val="0000" w:firstRow="0" w:lastRow="0" w:firstColumn="0" w:lastColumn="0" w:noHBand="0" w:noVBand="0"/>
      </w:tblPr>
      <w:tblGrid>
        <w:gridCol w:w="2435"/>
        <w:gridCol w:w="974"/>
        <w:gridCol w:w="975"/>
        <w:gridCol w:w="974"/>
        <w:gridCol w:w="974"/>
        <w:gridCol w:w="972"/>
        <w:gridCol w:w="972"/>
        <w:gridCol w:w="1109"/>
      </w:tblGrid>
      <w:tr w:rsidR="00B46F66">
        <w:trPr>
          <w:trHeight w:val="254"/>
        </w:trPr>
        <w:tc>
          <w:tcPr>
            <w:tcW w:w="2433" w:type="dxa"/>
            <w:tcBorders>
              <w:top w:val="double" w:sz="4" w:space="0" w:color="00000A"/>
              <w:left w:val="double" w:sz="4" w:space="0" w:color="00000A"/>
              <w:right w:val="dotted" w:sz="4" w:space="0" w:color="00000A"/>
            </w:tcBorders>
            <w:shd w:val="clear" w:color="auto" w:fill="auto"/>
            <w:tcMar>
              <w:left w:w="-1" w:type="dxa"/>
            </w:tcMar>
          </w:tcPr>
          <w:p w:rsidR="00B46F66" w:rsidRDefault="00C370DF">
            <w:pPr>
              <w:spacing w:before="0" w:line="360" w:lineRule="auto"/>
              <w:jc w:val="center"/>
              <w:rPr>
                <w:rFonts w:asciiTheme="minorHAnsi" w:eastAsia="Times New Roman" w:hAnsiTheme="minorHAnsi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974" w:type="dxa"/>
            <w:tcBorders>
              <w:top w:val="doub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C370DF">
            <w:pPr>
              <w:spacing w:before="0" w:line="360" w:lineRule="auto"/>
              <w:jc w:val="center"/>
              <w:rPr>
                <w:rFonts w:asciiTheme="minorHAnsi" w:eastAsia="Times New Roman" w:hAnsiTheme="minorHAnsi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hr-HR"/>
              </w:rPr>
              <w:t>2016</w:t>
            </w:r>
          </w:p>
        </w:tc>
        <w:tc>
          <w:tcPr>
            <w:tcW w:w="975" w:type="dxa"/>
            <w:tcBorders>
              <w:top w:val="doub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C370DF">
            <w:pPr>
              <w:spacing w:before="0" w:line="360" w:lineRule="auto"/>
              <w:jc w:val="center"/>
              <w:rPr>
                <w:rFonts w:asciiTheme="minorHAnsi" w:eastAsia="Times New Roman" w:hAnsiTheme="minorHAnsi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hr-HR"/>
              </w:rPr>
              <w:t>2017</w:t>
            </w:r>
          </w:p>
        </w:tc>
        <w:tc>
          <w:tcPr>
            <w:tcW w:w="974" w:type="dxa"/>
            <w:tcBorders>
              <w:top w:val="doub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C370DF">
            <w:pPr>
              <w:spacing w:before="0" w:line="360" w:lineRule="auto"/>
              <w:jc w:val="center"/>
              <w:rPr>
                <w:rFonts w:asciiTheme="minorHAnsi" w:eastAsia="Times New Roman" w:hAnsiTheme="minorHAnsi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hr-HR"/>
              </w:rPr>
              <w:t>2018</w:t>
            </w:r>
          </w:p>
        </w:tc>
        <w:tc>
          <w:tcPr>
            <w:tcW w:w="974" w:type="dxa"/>
            <w:tcBorders>
              <w:top w:val="doub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C370DF">
            <w:pPr>
              <w:spacing w:before="0" w:line="360" w:lineRule="auto"/>
              <w:jc w:val="center"/>
              <w:rPr>
                <w:rFonts w:asciiTheme="minorHAnsi" w:eastAsia="Times New Roman" w:hAnsiTheme="minorHAnsi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hr-HR"/>
              </w:rPr>
              <w:t>2019</w:t>
            </w:r>
          </w:p>
        </w:tc>
        <w:tc>
          <w:tcPr>
            <w:tcW w:w="972" w:type="dxa"/>
            <w:tcBorders>
              <w:top w:val="doub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C370DF">
            <w:pPr>
              <w:spacing w:before="0" w:line="360" w:lineRule="auto"/>
              <w:jc w:val="center"/>
              <w:rPr>
                <w:rFonts w:asciiTheme="minorHAnsi" w:eastAsia="Times New Roman" w:hAnsiTheme="minorHAnsi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hr-HR"/>
              </w:rPr>
              <w:t>2020</w:t>
            </w:r>
          </w:p>
        </w:tc>
        <w:tc>
          <w:tcPr>
            <w:tcW w:w="972" w:type="dxa"/>
            <w:tcBorders>
              <w:top w:val="doub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C370DF">
            <w:pPr>
              <w:spacing w:before="0" w:line="360" w:lineRule="auto"/>
              <w:jc w:val="center"/>
              <w:rPr>
                <w:rFonts w:asciiTheme="minorHAnsi" w:eastAsia="Times New Roman" w:hAnsiTheme="minorHAnsi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109" w:type="dxa"/>
            <w:tcBorders>
              <w:top w:val="double" w:sz="4" w:space="0" w:color="00000A"/>
              <w:left w:val="dotted" w:sz="4" w:space="0" w:color="00000A"/>
              <w:bottom w:val="dotted" w:sz="4" w:space="0" w:color="00000A"/>
              <w:right w:val="double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C370DF">
            <w:pPr>
              <w:spacing w:before="0" w:line="360" w:lineRule="auto"/>
              <w:jc w:val="center"/>
              <w:rPr>
                <w:rFonts w:asciiTheme="minorHAnsi" w:eastAsia="Times New Roman" w:hAnsiTheme="minorHAnsi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hr-HR"/>
              </w:rPr>
              <w:t>2022</w:t>
            </w:r>
          </w:p>
        </w:tc>
      </w:tr>
      <w:tr w:rsidR="00B46F66">
        <w:trPr>
          <w:trHeight w:val="250"/>
        </w:trPr>
        <w:tc>
          <w:tcPr>
            <w:tcW w:w="243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tted" w:sz="4" w:space="0" w:color="00000A"/>
            </w:tcBorders>
            <w:shd w:val="pct10" w:color="auto" w:fill="auto"/>
            <w:tcMar>
              <w:left w:w="-1" w:type="dxa"/>
            </w:tcMar>
          </w:tcPr>
          <w:p w:rsidR="00B46F66" w:rsidRDefault="00C370DF">
            <w:pPr>
              <w:spacing w:before="0" w:line="360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A.UKUPAN PRIHOD</w:t>
            </w:r>
          </w:p>
        </w:tc>
        <w:tc>
          <w:tcPr>
            <w:tcW w:w="974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pct10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b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pct10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b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pct10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b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pct10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b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pct10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b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pct10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b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uble" w:sz="4" w:space="0" w:color="00000A"/>
            </w:tcBorders>
            <w:shd w:val="pct10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b/>
                <w:color w:val="0000FF"/>
                <w:sz w:val="20"/>
                <w:szCs w:val="20"/>
                <w:lang w:eastAsia="hr-HR"/>
              </w:rPr>
            </w:pPr>
          </w:p>
        </w:tc>
      </w:tr>
      <w:tr w:rsidR="00B46F66">
        <w:trPr>
          <w:trHeight w:val="250"/>
        </w:trPr>
        <w:tc>
          <w:tcPr>
            <w:tcW w:w="2433" w:type="dxa"/>
            <w:tcBorders>
              <w:top w:val="dotted" w:sz="4" w:space="0" w:color="00000A"/>
              <w:left w:val="doub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-1" w:type="dxa"/>
            </w:tcMar>
          </w:tcPr>
          <w:p w:rsidR="00B46F66" w:rsidRDefault="00C370DF">
            <w:pPr>
              <w:spacing w:before="0" w:line="36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9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uble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FF"/>
                <w:sz w:val="20"/>
                <w:szCs w:val="20"/>
                <w:lang w:eastAsia="hr-HR"/>
              </w:rPr>
            </w:pPr>
          </w:p>
        </w:tc>
      </w:tr>
      <w:tr w:rsidR="00B46F66">
        <w:trPr>
          <w:trHeight w:val="250"/>
        </w:trPr>
        <w:tc>
          <w:tcPr>
            <w:tcW w:w="2433" w:type="dxa"/>
            <w:tcBorders>
              <w:top w:val="dotted" w:sz="4" w:space="0" w:color="00000A"/>
              <w:left w:val="double" w:sz="4" w:space="0" w:color="00000A"/>
              <w:right w:val="dotted" w:sz="4" w:space="0" w:color="00000A"/>
            </w:tcBorders>
            <w:shd w:val="clear" w:color="auto" w:fill="auto"/>
            <w:tcMar>
              <w:left w:w="-1" w:type="dxa"/>
            </w:tcMar>
          </w:tcPr>
          <w:p w:rsidR="00B46F66" w:rsidRDefault="00B46F66">
            <w:pPr>
              <w:spacing w:before="0" w:line="36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top w:val="dotted" w:sz="4" w:space="0" w:color="00000A"/>
              <w:left w:val="dotted" w:sz="4" w:space="0" w:color="00000A"/>
              <w:right w:val="double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B46F66">
        <w:trPr>
          <w:trHeight w:val="250"/>
        </w:trPr>
        <w:tc>
          <w:tcPr>
            <w:tcW w:w="243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tted" w:sz="4" w:space="0" w:color="00000A"/>
            </w:tcBorders>
            <w:shd w:val="pct10" w:color="auto" w:fill="auto"/>
            <w:tcMar>
              <w:left w:w="-1" w:type="dxa"/>
            </w:tcMar>
          </w:tcPr>
          <w:p w:rsidR="00B46F66" w:rsidRDefault="00C370DF">
            <w:pPr>
              <w:spacing w:before="0" w:line="360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hr-HR"/>
              </w:rPr>
              <w:t>B.UKUPNI RASHODI</w:t>
            </w:r>
          </w:p>
        </w:tc>
        <w:tc>
          <w:tcPr>
            <w:tcW w:w="974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pct10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b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pct10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b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pct10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b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pct10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b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pct10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b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pct10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b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uble" w:sz="4" w:space="0" w:color="00000A"/>
            </w:tcBorders>
            <w:shd w:val="pct10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b/>
                <w:color w:val="0000FF"/>
                <w:sz w:val="20"/>
                <w:szCs w:val="20"/>
                <w:lang w:eastAsia="hr-HR"/>
              </w:rPr>
            </w:pPr>
          </w:p>
        </w:tc>
      </w:tr>
      <w:tr w:rsidR="00B46F66">
        <w:trPr>
          <w:trHeight w:val="250"/>
        </w:trPr>
        <w:tc>
          <w:tcPr>
            <w:tcW w:w="2433" w:type="dxa"/>
            <w:tcBorders>
              <w:top w:val="dotted" w:sz="4" w:space="0" w:color="00000A"/>
              <w:left w:val="doub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-1" w:type="dxa"/>
            </w:tcMar>
          </w:tcPr>
          <w:p w:rsidR="00B46F66" w:rsidRDefault="00C370DF">
            <w:pPr>
              <w:spacing w:before="0" w:line="36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9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uble" w:sz="4" w:space="0" w:color="00000A"/>
            </w:tcBorders>
            <w:shd w:val="clear" w:color="auto" w:fill="auto"/>
            <w:tcMar>
              <w:left w:w="29" w:type="dxa"/>
            </w:tcMar>
          </w:tcPr>
          <w:p w:rsidR="00B46F66" w:rsidRDefault="00B46F66">
            <w:pPr>
              <w:spacing w:before="0" w:line="240" w:lineRule="auto"/>
              <w:jc w:val="right"/>
              <w:rPr>
                <w:rFonts w:asciiTheme="minorHAnsi" w:eastAsia="Times New Roman" w:hAnsiTheme="minorHAnsi"/>
                <w:color w:val="0000FF"/>
                <w:sz w:val="20"/>
                <w:szCs w:val="20"/>
                <w:lang w:eastAsia="hr-HR"/>
              </w:rPr>
            </w:pPr>
          </w:p>
        </w:tc>
      </w:tr>
    </w:tbl>
    <w:p w:rsidR="00B46F66" w:rsidRDefault="00B46F66">
      <w:pPr>
        <w:rPr>
          <w:rFonts w:asciiTheme="minorHAnsi" w:eastAsia="Times New Roman" w:hAnsiTheme="minorHAnsi"/>
          <w:b/>
          <w:sz w:val="20"/>
          <w:szCs w:val="20"/>
          <w:lang w:eastAsia="hr-HR"/>
        </w:rPr>
      </w:pPr>
    </w:p>
    <w:p w:rsidR="00B46F66" w:rsidRDefault="00B46F66">
      <w:pPr>
        <w:spacing w:before="60" w:line="240" w:lineRule="auto"/>
        <w:ind w:left="420"/>
        <w:rPr>
          <w:rFonts w:asciiTheme="minorHAnsi" w:eastAsia="Times New Roman" w:hAnsiTheme="minorHAnsi"/>
          <w:iCs/>
          <w:spacing w:val="1"/>
          <w:sz w:val="20"/>
          <w:szCs w:val="20"/>
          <w:lang w:eastAsia="hr-HR"/>
        </w:rPr>
      </w:pPr>
    </w:p>
    <w:p w:rsidR="00B46F66" w:rsidRPr="00A96ACA" w:rsidRDefault="00C370DF">
      <w:pPr>
        <w:pStyle w:val="Odlomakpopisa"/>
        <w:numPr>
          <w:ilvl w:val="0"/>
          <w:numId w:val="3"/>
        </w:numPr>
        <w:spacing w:before="60" w:line="240" w:lineRule="auto"/>
        <w:rPr>
          <w:b/>
        </w:rPr>
      </w:pPr>
      <w:r w:rsidRPr="00A96ACA">
        <w:rPr>
          <w:rFonts w:eastAsia="Times New Roman"/>
          <w:b/>
          <w:iCs/>
          <w:spacing w:val="1"/>
          <w:sz w:val="24"/>
          <w:szCs w:val="24"/>
          <w:lang w:eastAsia="hr-HR"/>
        </w:rPr>
        <w:t>OSTALO</w:t>
      </w:r>
    </w:p>
    <w:p w:rsidR="00B46F66" w:rsidRDefault="00C370DF">
      <w:pPr>
        <w:spacing w:before="60" w:line="240" w:lineRule="auto"/>
        <w:rPr>
          <w:sz w:val="20"/>
          <w:szCs w:val="20"/>
        </w:rPr>
      </w:pPr>
      <w:r>
        <w:rPr>
          <w:sz w:val="20"/>
          <w:szCs w:val="20"/>
        </w:rPr>
        <w:t>Navedite sve za što mislite da bi bilo od interesa prilikom procjene poslovnog plana a nije istaknuto.</w:t>
      </w:r>
    </w:p>
    <w:p w:rsidR="00B46F66" w:rsidRDefault="00C370DF">
      <w:pPr>
        <w:widowControl w:val="0"/>
        <w:spacing w:before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F66" w:rsidRDefault="00C370DF">
      <w:pPr>
        <w:widowControl w:val="0"/>
        <w:spacing w:before="0" w:line="200" w:lineRule="exact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F66" w:rsidRDefault="00C370DF">
      <w:pPr>
        <w:widowControl w:val="0"/>
        <w:spacing w:before="0" w:line="200" w:lineRule="exact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F66" w:rsidRDefault="00B46F66">
      <w:pPr>
        <w:spacing w:before="60" w:line="240" w:lineRule="auto"/>
      </w:pPr>
    </w:p>
    <w:p w:rsidR="00B46F66" w:rsidRPr="00A96ACA" w:rsidRDefault="00C370DF">
      <w:pPr>
        <w:pStyle w:val="Odlomakpopisa"/>
        <w:numPr>
          <w:ilvl w:val="0"/>
          <w:numId w:val="3"/>
        </w:numPr>
        <w:spacing w:before="60" w:line="240" w:lineRule="auto"/>
        <w:rPr>
          <w:b/>
        </w:rPr>
      </w:pPr>
      <w:bookmarkStart w:id="2" w:name="_GoBack"/>
      <w:r w:rsidRPr="00A96ACA">
        <w:rPr>
          <w:rFonts w:eastAsia="Times New Roman"/>
          <w:b/>
          <w:iCs/>
          <w:spacing w:val="1"/>
          <w:sz w:val="24"/>
          <w:szCs w:val="24"/>
          <w:lang w:eastAsia="hr-HR"/>
        </w:rPr>
        <w:t>DOKUMENTACIJA</w:t>
      </w:r>
    </w:p>
    <w:p w:rsidR="00B46F66" w:rsidRDefault="00C370DF">
      <w:pPr>
        <w:pStyle w:val="Odlomakpopisa"/>
        <w:spacing w:before="60" w:line="240" w:lineRule="auto"/>
        <w:ind w:left="1080"/>
      </w:pPr>
      <w:bookmarkStart w:id="3" w:name="__DdeLink__3534_776239770"/>
      <w:bookmarkEnd w:id="3"/>
      <w:bookmarkEnd w:id="2"/>
      <w:r>
        <w:rPr>
          <w:rFonts w:eastAsia="Times New Roman"/>
          <w:iCs/>
          <w:spacing w:val="1"/>
          <w:sz w:val="24"/>
          <w:szCs w:val="24"/>
          <w:lang w:eastAsia="hr-HR"/>
        </w:rPr>
        <w:t>- financijska izvješća za posljednje 3 godine za tvrtku koja se natječe za investiciju</w:t>
      </w:r>
    </w:p>
    <w:p w:rsidR="00B46F66" w:rsidRDefault="00C370DF">
      <w:pPr>
        <w:pStyle w:val="Odlomakpopisa"/>
        <w:spacing w:before="60" w:line="240" w:lineRule="auto"/>
        <w:ind w:left="1080"/>
      </w:pPr>
      <w:r>
        <w:rPr>
          <w:rFonts w:eastAsia="Times New Roman"/>
          <w:iCs/>
          <w:spacing w:val="1"/>
          <w:sz w:val="24"/>
          <w:szCs w:val="24"/>
          <w:lang w:eastAsia="hr-HR"/>
        </w:rPr>
        <w:t>- financijska izvješća za posljednje 3 godine za tvrtku majku (ukoliko postoji)</w:t>
      </w:r>
    </w:p>
    <w:sectPr w:rsidR="00B46F66">
      <w:footerReference w:type="even" r:id="rId9"/>
      <w:footerReference w:type="default" r:id="rId10"/>
      <w:pgSz w:w="11906" w:h="16838"/>
      <w:pgMar w:top="851" w:right="1134" w:bottom="851" w:left="1134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198" w:rsidRDefault="00B77198">
      <w:pPr>
        <w:spacing w:before="0" w:line="240" w:lineRule="auto"/>
      </w:pPr>
      <w:r>
        <w:separator/>
      </w:r>
    </w:p>
  </w:endnote>
  <w:endnote w:type="continuationSeparator" w:id="0">
    <w:p w:rsidR="00B77198" w:rsidRDefault="00B7719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panose1 w:val="05010000000000000000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958949"/>
      <w:docPartObj>
        <w:docPartGallery w:val="Page Numbers (Bottom of Page)"/>
        <w:docPartUnique/>
      </w:docPartObj>
    </w:sdtPr>
    <w:sdtEndPr/>
    <w:sdtContent>
      <w:p w:rsidR="00B46F66" w:rsidRDefault="00C370DF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96ACA">
          <w:rPr>
            <w:noProof/>
          </w:rPr>
          <w:t>4</w:t>
        </w:r>
        <w:r>
          <w:fldChar w:fldCharType="end"/>
        </w:r>
      </w:p>
    </w:sdtContent>
  </w:sdt>
  <w:p w:rsidR="00B46F66" w:rsidRDefault="00B46F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225555"/>
      <w:docPartObj>
        <w:docPartGallery w:val="Page Numbers (Bottom of Page)"/>
        <w:docPartUnique/>
      </w:docPartObj>
    </w:sdtPr>
    <w:sdtEndPr/>
    <w:sdtContent>
      <w:p w:rsidR="00B46F66" w:rsidRDefault="00C370DF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96ACA">
          <w:rPr>
            <w:noProof/>
          </w:rPr>
          <w:t>3</w:t>
        </w:r>
        <w:r>
          <w:fldChar w:fldCharType="end"/>
        </w:r>
      </w:p>
    </w:sdtContent>
  </w:sdt>
  <w:p w:rsidR="00B46F66" w:rsidRDefault="00B46F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198" w:rsidRDefault="00B77198">
      <w:pPr>
        <w:spacing w:before="0" w:line="240" w:lineRule="auto"/>
      </w:pPr>
      <w:r>
        <w:separator/>
      </w:r>
    </w:p>
  </w:footnote>
  <w:footnote w:type="continuationSeparator" w:id="0">
    <w:p w:rsidR="00B77198" w:rsidRDefault="00B7719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E3DDE"/>
    <w:multiLevelType w:val="multilevel"/>
    <w:tmpl w:val="7F927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BB5696B"/>
    <w:multiLevelType w:val="multilevel"/>
    <w:tmpl w:val="148A5D6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w w:val="101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292C5F"/>
    <w:multiLevelType w:val="multilevel"/>
    <w:tmpl w:val="084A5A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3FA33F1"/>
    <w:multiLevelType w:val="multilevel"/>
    <w:tmpl w:val="DAB60C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66"/>
    <w:rsid w:val="006B7390"/>
    <w:rsid w:val="008E748F"/>
    <w:rsid w:val="00A96ACA"/>
    <w:rsid w:val="00B46F66"/>
    <w:rsid w:val="00B77198"/>
    <w:rsid w:val="00C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AEA69-86CF-4FAA-80E8-4516B7C5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E33"/>
    <w:pPr>
      <w:spacing w:before="120" w:line="276" w:lineRule="auto"/>
    </w:pPr>
    <w:rPr>
      <w:color w:val="00000A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E4340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CC38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53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95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5F4F11"/>
  </w:style>
  <w:style w:type="character" w:customStyle="1" w:styleId="PodnojeChar">
    <w:name w:val="Podnožje Char"/>
    <w:basedOn w:val="Zadanifontodlomka"/>
    <w:link w:val="Podnoje"/>
    <w:uiPriority w:val="99"/>
    <w:qFormat/>
    <w:rsid w:val="005F4F11"/>
  </w:style>
  <w:style w:type="character" w:customStyle="1" w:styleId="TekstbaloniaChar">
    <w:name w:val="Tekst balončića Char"/>
    <w:link w:val="Tekstbalonia"/>
    <w:uiPriority w:val="99"/>
    <w:semiHidden/>
    <w:qFormat/>
    <w:rsid w:val="005F4F11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qFormat/>
    <w:rsid w:val="00CC38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InternetLink">
    <w:name w:val="Internet Link"/>
    <w:uiPriority w:val="99"/>
    <w:rsid w:val="002A7D29"/>
    <w:rPr>
      <w:color w:val="0000FF"/>
      <w:u w:val="single"/>
    </w:rPr>
  </w:style>
  <w:style w:type="character" w:customStyle="1" w:styleId="Naslov1Char">
    <w:name w:val="Naslov 1 Char"/>
    <w:link w:val="Naslov1"/>
    <w:uiPriority w:val="9"/>
    <w:qFormat/>
    <w:rsid w:val="00AE4340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slov3Char">
    <w:name w:val="Naslov 3 Char"/>
    <w:link w:val="Naslov3"/>
    <w:uiPriority w:val="9"/>
    <w:qFormat/>
    <w:rsid w:val="00BA53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ekstfusnoteChar">
    <w:name w:val="Tekst fusnote Char"/>
    <w:link w:val="Tekstfusnote"/>
    <w:uiPriority w:val="99"/>
    <w:semiHidden/>
    <w:qFormat/>
    <w:rsid w:val="006C0FD6"/>
    <w:rPr>
      <w:lang w:val="sq-AL" w:eastAsia="en-US"/>
    </w:rPr>
  </w:style>
  <w:style w:type="character" w:styleId="Referencafusnote">
    <w:name w:val="footnote reference"/>
    <w:qFormat/>
    <w:rsid w:val="006C0FD6"/>
    <w:rPr>
      <w:rFonts w:ascii="Times New Roman" w:hAnsi="Times New Roman"/>
      <w:strike w:val="0"/>
      <w:dstrike w:val="0"/>
      <w:sz w:val="22"/>
      <w:szCs w:val="16"/>
      <w:vertAlign w:val="superscript"/>
      <w:lang w:val="en-US"/>
    </w:rPr>
  </w:style>
  <w:style w:type="character" w:customStyle="1" w:styleId="Naslov4Char">
    <w:name w:val="Naslov 4 Char"/>
    <w:basedOn w:val="Zadanifontodlomka"/>
    <w:link w:val="Naslov4"/>
    <w:uiPriority w:val="9"/>
    <w:qFormat/>
    <w:rsid w:val="00C953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Jakoisticanje">
    <w:name w:val="Intense Emphasis"/>
    <w:basedOn w:val="Zadanifontodlomka"/>
    <w:uiPriority w:val="21"/>
    <w:qFormat/>
    <w:rsid w:val="002F0191"/>
    <w:rPr>
      <w:b/>
      <w:bCs/>
      <w:i/>
      <w:i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qFormat/>
    <w:rsid w:val="00D22D9B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  <w:w w:val="101"/>
    </w:rPr>
  </w:style>
  <w:style w:type="character" w:customStyle="1" w:styleId="ListLabel63">
    <w:name w:val="ListLabel 63"/>
    <w:qFormat/>
    <w:rPr>
      <w:b/>
      <w:w w:val="101"/>
      <w:sz w:val="24"/>
    </w:rPr>
  </w:style>
  <w:style w:type="character" w:customStyle="1" w:styleId="ListLabel64">
    <w:name w:val="ListLabel 64"/>
    <w:qFormat/>
    <w:rPr>
      <w:b w:val="0"/>
      <w:sz w:val="32"/>
    </w:rPr>
  </w:style>
  <w:style w:type="character" w:customStyle="1" w:styleId="ListLabel65">
    <w:name w:val="ListLabel 65"/>
    <w:qFormat/>
    <w:rPr>
      <w:rFonts w:cs="Symbol"/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rFonts w:ascii="Calibri" w:hAnsi="Calibri"/>
      <w:b/>
      <w:w w:val="101"/>
      <w:sz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84">
    <w:name w:val="ListLabel 84"/>
    <w:qFormat/>
    <w:rPr>
      <w:rFonts w:ascii="Calibri" w:hAnsi="Calibri"/>
      <w:b/>
      <w:w w:val="101"/>
      <w:sz w:val="24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before="0"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next w:val="Normal"/>
    <w:uiPriority w:val="35"/>
    <w:unhideWhenUsed/>
    <w:qFormat/>
    <w:rsid w:val="007646F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unhideWhenUsed/>
    <w:rsid w:val="005F4F11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F4F11"/>
    <w:pPr>
      <w:tabs>
        <w:tab w:val="center" w:pos="4536"/>
        <w:tab w:val="right" w:pos="9072"/>
      </w:tabs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F4F11"/>
    <w:pPr>
      <w:spacing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12BC6"/>
    <w:rPr>
      <w:color w:val="00000A"/>
      <w:sz w:val="22"/>
      <w:szCs w:val="22"/>
      <w:lang w:eastAsia="en-US"/>
    </w:rPr>
  </w:style>
  <w:style w:type="paragraph" w:styleId="StandardWeb">
    <w:name w:val="Normal (Web)"/>
    <w:basedOn w:val="Normal"/>
    <w:uiPriority w:val="99"/>
    <w:qFormat/>
    <w:rsid w:val="002E4FF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A53E8"/>
    <w:pPr>
      <w:keepLines/>
      <w:spacing w:before="480" w:after="0"/>
    </w:pPr>
    <w:rPr>
      <w:rFonts w:eastAsia="MS Gothic"/>
      <w:color w:val="365F91"/>
      <w:sz w:val="28"/>
      <w:szCs w:val="28"/>
      <w:lang w:val="en-US" w:eastAsia="ja-JP"/>
    </w:rPr>
  </w:style>
  <w:style w:type="paragraph" w:styleId="Sadraj1">
    <w:name w:val="toc 1"/>
    <w:basedOn w:val="Normal"/>
    <w:next w:val="Normal"/>
    <w:autoRedefine/>
    <w:uiPriority w:val="39"/>
    <w:unhideWhenUsed/>
    <w:rsid w:val="00534077"/>
    <w:pPr>
      <w:tabs>
        <w:tab w:val="left" w:pos="440"/>
        <w:tab w:val="right" w:leader="dot" w:pos="9628"/>
      </w:tabs>
    </w:pPr>
    <w:rPr>
      <w:rFonts w:ascii="Arial" w:eastAsia="Times New Roman" w:hAnsi="Arial" w:cs="Arial"/>
      <w:b/>
      <w:bCs/>
    </w:rPr>
  </w:style>
  <w:style w:type="paragraph" w:styleId="Sadraj2">
    <w:name w:val="toc 2"/>
    <w:basedOn w:val="Normal"/>
    <w:next w:val="Normal"/>
    <w:autoRedefine/>
    <w:uiPriority w:val="39"/>
    <w:unhideWhenUsed/>
    <w:rsid w:val="0020075C"/>
    <w:pPr>
      <w:tabs>
        <w:tab w:val="left" w:pos="880"/>
        <w:tab w:val="right" w:leader="dot" w:pos="9628"/>
      </w:tabs>
      <w:ind w:left="220"/>
    </w:pPr>
    <w:rPr>
      <w:rFonts w:ascii="Arial" w:hAnsi="Arial" w:cs="Arial"/>
    </w:rPr>
  </w:style>
  <w:style w:type="paragraph" w:styleId="Sadraj3">
    <w:name w:val="toc 3"/>
    <w:basedOn w:val="Normal"/>
    <w:next w:val="Normal"/>
    <w:autoRedefine/>
    <w:uiPriority w:val="39"/>
    <w:unhideWhenUsed/>
    <w:rsid w:val="00BA53E8"/>
    <w:pPr>
      <w:ind w:left="440"/>
    </w:pPr>
  </w:style>
  <w:style w:type="paragraph" w:customStyle="1" w:styleId="Default">
    <w:name w:val="Default"/>
    <w:qFormat/>
    <w:rsid w:val="00444AF6"/>
    <w:rPr>
      <w:rFonts w:ascii="Cambria" w:hAnsi="Cambria" w:cs="Cambri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02D1D"/>
    <w:pPr>
      <w:ind w:left="720"/>
      <w:contextualSpacing/>
    </w:pPr>
    <w:rPr>
      <w:lang w:val="sq-AL"/>
    </w:rPr>
  </w:style>
  <w:style w:type="paragraph" w:styleId="Tekstfusnote">
    <w:name w:val="footnote text"/>
    <w:basedOn w:val="Normal"/>
    <w:link w:val="TekstfusnoteChar"/>
    <w:uiPriority w:val="99"/>
    <w:semiHidden/>
    <w:unhideWhenUsed/>
    <w:qFormat/>
    <w:rsid w:val="006C0FD6"/>
    <w:pPr>
      <w:spacing w:before="0" w:line="240" w:lineRule="auto"/>
    </w:pPr>
    <w:rPr>
      <w:sz w:val="20"/>
      <w:szCs w:val="20"/>
      <w:lang w:val="sq-AL"/>
    </w:rPr>
  </w:style>
  <w:style w:type="paragraph" w:styleId="Tablicaslika">
    <w:name w:val="table of figures"/>
    <w:basedOn w:val="Normal"/>
    <w:next w:val="Normal"/>
    <w:uiPriority w:val="99"/>
    <w:unhideWhenUsed/>
    <w:qFormat/>
    <w:rsid w:val="007646F5"/>
  </w:style>
  <w:style w:type="paragraph" w:customStyle="1" w:styleId="FrameContents">
    <w:name w:val="Frame Contents"/>
    <w:basedOn w:val="Normal"/>
    <w:qFormat/>
  </w:style>
  <w:style w:type="numbering" w:customStyle="1" w:styleId="NoList1">
    <w:name w:val="No List1"/>
    <w:uiPriority w:val="99"/>
    <w:semiHidden/>
    <w:unhideWhenUsed/>
    <w:qFormat/>
    <w:rsid w:val="00DB0CCE"/>
  </w:style>
  <w:style w:type="numbering" w:customStyle="1" w:styleId="NoList11">
    <w:name w:val="No List11"/>
    <w:uiPriority w:val="99"/>
    <w:semiHidden/>
    <w:unhideWhenUsed/>
    <w:qFormat/>
    <w:rsid w:val="00DB0CCE"/>
  </w:style>
  <w:style w:type="table" w:styleId="Reetkatablice">
    <w:name w:val="Table Grid"/>
    <w:basedOn w:val="Obinatablica"/>
    <w:uiPriority w:val="59"/>
    <w:rsid w:val="002F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uiPriority w:val="59"/>
    <w:rsid w:val="006C6C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uiPriority w:val="59"/>
    <w:rsid w:val="005E33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Obinatablica"/>
    <w:uiPriority w:val="61"/>
    <w:rsid w:val="0087437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0">
    <w:name w:val="Light List - Accent 11"/>
    <w:basedOn w:val="Obinatablica"/>
    <w:uiPriority w:val="61"/>
    <w:rsid w:val="00FF7D8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3">
    <w:name w:val="Table Grid3"/>
    <w:basedOn w:val="Obinatablica"/>
    <w:uiPriority w:val="59"/>
    <w:rsid w:val="006A05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uiPriority w:val="59"/>
    <w:rsid w:val="00FC27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2">
    <w:name w:val="Light List Accent 2"/>
    <w:basedOn w:val="Obinatablica"/>
    <w:uiPriority w:val="61"/>
    <w:rsid w:val="00DC56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TableGrid5">
    <w:name w:val="Table Grid5"/>
    <w:basedOn w:val="Obinatablica"/>
    <w:uiPriority w:val="59"/>
    <w:rsid w:val="00DB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uiPriority w:val="59"/>
    <w:rsid w:val="00DB0C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uiPriority w:val="59"/>
    <w:rsid w:val="00DB0C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2">
    <w:name w:val="Light List - Accent 12"/>
    <w:basedOn w:val="Obinatablica"/>
    <w:uiPriority w:val="61"/>
    <w:rsid w:val="00DB0CC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1">
    <w:name w:val="Light List - Accent 111"/>
    <w:basedOn w:val="Obinatablica"/>
    <w:uiPriority w:val="61"/>
    <w:rsid w:val="00DB0CC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31">
    <w:name w:val="Table Grid31"/>
    <w:basedOn w:val="Obinatablica"/>
    <w:uiPriority w:val="59"/>
    <w:rsid w:val="00DB0C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3">
    <w:name w:val="Light List - Accent 13"/>
    <w:basedOn w:val="Obinatablica"/>
    <w:uiPriority w:val="61"/>
    <w:rsid w:val="004835A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4">
    <w:name w:val="Light List - Accent 14"/>
    <w:basedOn w:val="Obinatablica"/>
    <w:uiPriority w:val="61"/>
    <w:rsid w:val="00A111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A5F3-4D13-4F3F-BF07-23FE0A7B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1918</Words>
  <Characters>10937</Characters>
  <Application>Microsoft Office Word</Application>
  <DocSecurity>0</DocSecurity>
  <Lines>91</Lines>
  <Paragraphs>25</Paragraphs>
  <ScaleCrop>false</ScaleCrop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dc:description/>
  <cp:lastModifiedBy>Razvojna Agencija Vukovar</cp:lastModifiedBy>
  <cp:revision>17</cp:revision>
  <cp:lastPrinted>2016-09-02T11:40:00Z</cp:lastPrinted>
  <dcterms:created xsi:type="dcterms:W3CDTF">2016-09-02T11:48:00Z</dcterms:created>
  <dcterms:modified xsi:type="dcterms:W3CDTF">2017-08-08T09:22:00Z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