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30"/>
      </w:tblGrid>
      <w:tr w:rsidR="0088594F" w:rsidRPr="004C4A41" w:rsidTr="0088594F">
        <w:tc>
          <w:tcPr>
            <w:tcW w:w="9286" w:type="dxa"/>
            <w:gridSpan w:val="2"/>
            <w:shd w:val="clear" w:color="auto" w:fill="auto"/>
            <w:vAlign w:val="center"/>
          </w:tcPr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>OBRAZAC</w:t>
            </w:r>
          </w:p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sudjelovanja zainteresirane javnosti u savjetovanju o nacrtu općeg akta </w:t>
            </w:r>
          </w:p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Gradskoga vijeća/Gradonačelnika </w:t>
            </w:r>
          </w:p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Grada Vukovara </w:t>
            </w:r>
          </w:p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583"/>
        </w:trPr>
        <w:tc>
          <w:tcPr>
            <w:tcW w:w="9286" w:type="dxa"/>
            <w:gridSpan w:val="2"/>
            <w:shd w:val="clear" w:color="auto" w:fill="auto"/>
            <w:vAlign w:val="center"/>
          </w:tcPr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</w:p>
          <w:p w:rsidR="0088594F" w:rsidRDefault="003A79F0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 xml:space="preserve">NACRT PRIJEDLOGA </w:t>
            </w:r>
          </w:p>
          <w:p w:rsidR="00E9099E" w:rsidRPr="002054EF" w:rsidRDefault="00757586" w:rsidP="00E9099E">
            <w:pPr>
              <w:jc w:val="center"/>
              <w:rPr>
                <w:b/>
                <w:noProof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 xml:space="preserve">Grad Vukovar: </w:t>
            </w:r>
            <w:r w:rsidR="00284F17" w:rsidRPr="00746D43"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eastAsia="hr-HR"/>
              </w:rPr>
              <w:t xml:space="preserve"> </w:t>
            </w:r>
            <w:r w:rsidR="00E9099E" w:rsidRPr="002054EF">
              <w:rPr>
                <w:b/>
                <w:noProof/>
              </w:rPr>
              <w:t xml:space="preserve"> </w:t>
            </w:r>
            <w:r w:rsidR="005E73F4">
              <w:rPr>
                <w:rFonts w:ascii="Arial Narrow" w:hAnsi="Arial Narrow"/>
                <w:b/>
                <w:noProof/>
                <w:sz w:val="24"/>
                <w:szCs w:val="24"/>
              </w:rPr>
              <w:t xml:space="preserve">Pravilnik o </w:t>
            </w:r>
            <w:r w:rsidR="00EA3C6A">
              <w:rPr>
                <w:rFonts w:ascii="Arial Narrow" w:hAnsi="Arial Narrow"/>
                <w:b/>
                <w:noProof/>
                <w:sz w:val="24"/>
                <w:szCs w:val="24"/>
              </w:rPr>
              <w:t>izvođenju radova na javnim površinama</w:t>
            </w:r>
            <w:bookmarkStart w:id="0" w:name="_GoBack"/>
            <w:bookmarkEnd w:id="0"/>
          </w:p>
          <w:p w:rsidR="0088594F" w:rsidRPr="00C808E0" w:rsidRDefault="009A1692" w:rsidP="00C808E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</w:p>
        </w:tc>
      </w:tr>
      <w:tr w:rsidR="0088594F" w:rsidRPr="004C4A41" w:rsidTr="0088594F">
        <w:trPr>
          <w:trHeight w:val="410"/>
        </w:trPr>
        <w:tc>
          <w:tcPr>
            <w:tcW w:w="9286" w:type="dxa"/>
            <w:gridSpan w:val="2"/>
            <w:shd w:val="clear" w:color="auto" w:fill="auto"/>
            <w:vAlign w:val="center"/>
          </w:tcPr>
          <w:p w:rsidR="0088594F" w:rsidRPr="004C4A41" w:rsidRDefault="0088594F" w:rsidP="00AB59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 xml:space="preserve">Grad Vukovar, Upravni odjel za </w:t>
            </w:r>
            <w:r w:rsidR="00AB59E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>komunalno gospodarstvo, graditeljstvo i zaštitu okoliša</w:t>
            </w:r>
          </w:p>
        </w:tc>
      </w:tr>
      <w:tr w:rsidR="0088594F" w:rsidRPr="004C4A41" w:rsidTr="0088594F">
        <w:trPr>
          <w:trHeight w:val="529"/>
        </w:trPr>
        <w:tc>
          <w:tcPr>
            <w:tcW w:w="4643" w:type="dxa"/>
            <w:shd w:val="clear" w:color="auto" w:fill="auto"/>
            <w:vAlign w:val="center"/>
          </w:tcPr>
          <w:p w:rsidR="0088594F" w:rsidRPr="004C4A41" w:rsidRDefault="004C41A8" w:rsidP="005538D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Početak savjetovanja: </w:t>
            </w:r>
            <w:r w:rsidR="005E73F4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14</w:t>
            </w:r>
            <w:r w:rsidR="0073645E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. </w:t>
            </w:r>
            <w:r w:rsidR="005E73F4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travnja 2020</w:t>
            </w:r>
            <w:r w:rsidR="006B720A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4643" w:type="dxa"/>
            <w:shd w:val="clear" w:color="auto" w:fill="auto"/>
            <w:vAlign w:val="center"/>
          </w:tcPr>
          <w:p w:rsidR="0088594F" w:rsidRPr="004C4A41" w:rsidRDefault="0088594F" w:rsidP="0086421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Završetak </w:t>
            </w:r>
            <w:r w:rsidR="004C41A8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savjetovanja: </w:t>
            </w:r>
            <w:r w:rsidR="005E73F4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13</w:t>
            </w:r>
            <w:r w:rsidR="005538D6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.</w:t>
            </w:r>
            <w:r w:rsidR="00255591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 </w:t>
            </w:r>
            <w:r w:rsidR="005E73F4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svibnja</w:t>
            </w:r>
            <w:r w:rsidR="00692845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 </w:t>
            </w:r>
            <w:r w:rsidR="005E73F4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2020</w:t>
            </w:r>
            <w:r w:rsidR="006B720A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. </w:t>
            </w:r>
            <w:r w:rsidR="007D370D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88594F" w:rsidRPr="004C4A41" w:rsidTr="0088594F">
        <w:trPr>
          <w:trHeight w:val="1090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Naziv predstavnika zainteresirane javnosti koja daje svoje mišljenje, primjedbe i prijedloge na predloženi nacrt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689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Interes, odnosno kategorija i brojnost korisnika koje predstavljate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544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Načelne primjedbe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1782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Primjedbe na pojedine članke nacrta akta s obrazloženjem</w:t>
            </w: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r-HR"/>
              </w:rPr>
              <w:t>(Ako je primjedaba više, prilažu se u obrascu)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1236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531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Datum dostavljanja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</w:tbl>
    <w:p w:rsidR="00CD6590" w:rsidRPr="004C4A41" w:rsidRDefault="00CD6590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sectPr w:rsidR="0088594F" w:rsidRPr="004C4A41" w:rsidSect="00885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94F"/>
    <w:rsid w:val="00144865"/>
    <w:rsid w:val="00194A30"/>
    <w:rsid w:val="0021385A"/>
    <w:rsid w:val="00255591"/>
    <w:rsid w:val="00284F17"/>
    <w:rsid w:val="003A79F0"/>
    <w:rsid w:val="003C5ABC"/>
    <w:rsid w:val="004C41A8"/>
    <w:rsid w:val="004C4A41"/>
    <w:rsid w:val="005538D6"/>
    <w:rsid w:val="005758B0"/>
    <w:rsid w:val="00581896"/>
    <w:rsid w:val="00585E6B"/>
    <w:rsid w:val="005E73F4"/>
    <w:rsid w:val="005F50CC"/>
    <w:rsid w:val="00692845"/>
    <w:rsid w:val="006B6804"/>
    <w:rsid w:val="006B720A"/>
    <w:rsid w:val="0073645E"/>
    <w:rsid w:val="00757586"/>
    <w:rsid w:val="007D370D"/>
    <w:rsid w:val="008301C7"/>
    <w:rsid w:val="00832C08"/>
    <w:rsid w:val="0086421C"/>
    <w:rsid w:val="0088594F"/>
    <w:rsid w:val="009A1692"/>
    <w:rsid w:val="00AB59E4"/>
    <w:rsid w:val="00BB2F3C"/>
    <w:rsid w:val="00C808E0"/>
    <w:rsid w:val="00CD6590"/>
    <w:rsid w:val="00E9099E"/>
    <w:rsid w:val="00EA3C6A"/>
    <w:rsid w:val="00FF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58E81-9E57-4321-9562-1EDEB772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AB59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Bosko Sasic</dc:creator>
  <cp:lastModifiedBy>Ljiljana Nenadovic</cp:lastModifiedBy>
  <cp:revision>4</cp:revision>
  <cp:lastPrinted>2016-02-23T11:55:00Z</cp:lastPrinted>
  <dcterms:created xsi:type="dcterms:W3CDTF">2020-04-14T12:25:00Z</dcterms:created>
  <dcterms:modified xsi:type="dcterms:W3CDTF">2020-04-14T12:27:00Z</dcterms:modified>
</cp:coreProperties>
</file>